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9FE" w:rsidRDefault="00755FC1" w:rsidP="00755FC1">
      <w:pPr>
        <w:pStyle w:val="a3"/>
        <w:spacing w:before="0" w:beforeAutospacing="0" w:after="0" w:afterAutospacing="0"/>
        <w:ind w:firstLine="709"/>
        <w:jc w:val="center"/>
        <w:rPr>
          <w:b/>
          <w:sz w:val="28"/>
          <w:szCs w:val="28"/>
        </w:rPr>
      </w:pPr>
      <w:r w:rsidRPr="00755FC1">
        <w:rPr>
          <w:b/>
          <w:sz w:val="28"/>
          <w:szCs w:val="28"/>
        </w:rPr>
        <w:t xml:space="preserve">Концептуальные основы реализации Федерального закона </w:t>
      </w:r>
    </w:p>
    <w:p w:rsidR="00755FC1" w:rsidRDefault="00755FC1" w:rsidP="00755FC1">
      <w:pPr>
        <w:pStyle w:val="a3"/>
        <w:spacing w:before="0" w:beforeAutospacing="0" w:after="0" w:afterAutospacing="0"/>
        <w:ind w:firstLine="709"/>
        <w:jc w:val="center"/>
        <w:rPr>
          <w:b/>
          <w:sz w:val="28"/>
          <w:szCs w:val="28"/>
        </w:rPr>
      </w:pPr>
      <w:r w:rsidRPr="00755FC1">
        <w:rPr>
          <w:b/>
          <w:sz w:val="28"/>
          <w:szCs w:val="28"/>
        </w:rPr>
        <w:t>«О концессионных соглашениях</w:t>
      </w:r>
      <w:r w:rsidR="005829FE">
        <w:rPr>
          <w:b/>
          <w:sz w:val="28"/>
          <w:szCs w:val="28"/>
        </w:rPr>
        <w:t>»</w:t>
      </w:r>
    </w:p>
    <w:p w:rsidR="00755FC1" w:rsidRPr="00755FC1" w:rsidRDefault="00755FC1" w:rsidP="00755FC1">
      <w:pPr>
        <w:pStyle w:val="a3"/>
        <w:spacing w:before="0" w:beforeAutospacing="0" w:after="0" w:afterAutospacing="0"/>
        <w:ind w:firstLine="709"/>
        <w:jc w:val="center"/>
        <w:rPr>
          <w:b/>
          <w:sz w:val="28"/>
          <w:szCs w:val="28"/>
        </w:rPr>
      </w:pPr>
    </w:p>
    <w:p w:rsidR="007C7D1F" w:rsidRPr="006D4BF3" w:rsidRDefault="007C7D1F" w:rsidP="00830BB8">
      <w:pPr>
        <w:pStyle w:val="a3"/>
        <w:spacing w:before="0" w:beforeAutospacing="0" w:after="0" w:afterAutospacing="0"/>
        <w:ind w:firstLine="709"/>
        <w:jc w:val="both"/>
        <w:rPr>
          <w:sz w:val="28"/>
          <w:szCs w:val="28"/>
        </w:rPr>
      </w:pPr>
      <w:r w:rsidRPr="006D4BF3">
        <w:rPr>
          <w:sz w:val="28"/>
          <w:szCs w:val="28"/>
        </w:rPr>
        <w:t xml:space="preserve">Федеральный закон № 115-ФЗ "О концессионных соглашениях" (далее – Закон № 115-ФЗ) был принят 21 июля 2005 года, но поскольку российский институт концессии постоянно совершенствуется, в закон не </w:t>
      </w:r>
      <w:r w:rsidR="004B3092">
        <w:rPr>
          <w:sz w:val="28"/>
          <w:szCs w:val="28"/>
        </w:rPr>
        <w:t>однократно</w:t>
      </w:r>
      <w:r w:rsidRPr="006D4BF3">
        <w:rPr>
          <w:sz w:val="28"/>
          <w:szCs w:val="28"/>
        </w:rPr>
        <w:t xml:space="preserve"> вносились изменения. </w:t>
      </w:r>
    </w:p>
    <w:p w:rsidR="007C7D1F" w:rsidRPr="006D4BF3" w:rsidRDefault="007C7D1F" w:rsidP="00830BB8">
      <w:pPr>
        <w:pStyle w:val="a3"/>
        <w:spacing w:before="0" w:beforeAutospacing="0" w:after="0" w:afterAutospacing="0"/>
        <w:ind w:firstLine="709"/>
        <w:jc w:val="both"/>
        <w:rPr>
          <w:sz w:val="28"/>
          <w:szCs w:val="28"/>
        </w:rPr>
      </w:pPr>
      <w:r w:rsidRPr="006D4BF3">
        <w:rPr>
          <w:sz w:val="28"/>
          <w:szCs w:val="28"/>
        </w:rPr>
        <w:t xml:space="preserve">Концессионное соглашение представляет собой договор, по которому одна сторона (концессионер) обязуется за свой счет создать и (или) реконструировать определенное этим соглашением имущество (недвижимое имущество или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 (далее – объект концессионного соглашения), право </w:t>
      </w:r>
      <w:proofErr w:type="gramStart"/>
      <w:r w:rsidRPr="006D4BF3">
        <w:rPr>
          <w:sz w:val="28"/>
          <w:szCs w:val="28"/>
        </w:rPr>
        <w:t>собственности</w:t>
      </w:r>
      <w:proofErr w:type="gramEnd"/>
      <w:r w:rsidRPr="006D4BF3">
        <w:rPr>
          <w:sz w:val="28"/>
          <w:szCs w:val="28"/>
        </w:rPr>
        <w:t xml:space="preserve"> на которое принадлежит или будет принадлежать другой стороне (</w:t>
      </w:r>
      <w:proofErr w:type="spellStart"/>
      <w:r w:rsidRPr="006D4BF3">
        <w:rPr>
          <w:sz w:val="28"/>
          <w:szCs w:val="28"/>
        </w:rPr>
        <w:t>концеденту</w:t>
      </w:r>
      <w:proofErr w:type="spellEnd"/>
      <w:r w:rsidRPr="006D4BF3">
        <w:rPr>
          <w:sz w:val="28"/>
          <w:szCs w:val="28"/>
        </w:rPr>
        <w:t xml:space="preserve">), осуществлять деятельность с использованием (эксплуатацией) объекта концессионного соглашения. Обязанностью </w:t>
      </w:r>
      <w:proofErr w:type="spellStart"/>
      <w:r w:rsidRPr="006D4BF3">
        <w:rPr>
          <w:sz w:val="28"/>
          <w:szCs w:val="28"/>
        </w:rPr>
        <w:t>концедента</w:t>
      </w:r>
      <w:proofErr w:type="spellEnd"/>
      <w:r w:rsidRPr="006D4BF3">
        <w:rPr>
          <w:sz w:val="28"/>
          <w:szCs w:val="28"/>
        </w:rPr>
        <w:t xml:space="preserve"> по концессионному соглашению является предоставление концессионеру на срок, установленный этим соглашением, права владения и пользования объектом концессионного соглашения для осуществления указанной деятельности. </w:t>
      </w:r>
    </w:p>
    <w:p w:rsidR="007C7D1F" w:rsidRPr="006D4BF3" w:rsidRDefault="007C7D1F" w:rsidP="00830BB8">
      <w:pPr>
        <w:pStyle w:val="a3"/>
        <w:spacing w:before="0" w:beforeAutospacing="0" w:after="0" w:afterAutospacing="0"/>
        <w:ind w:firstLine="709"/>
        <w:jc w:val="both"/>
        <w:rPr>
          <w:sz w:val="28"/>
          <w:szCs w:val="28"/>
        </w:rPr>
      </w:pPr>
      <w:r w:rsidRPr="006D4BF3">
        <w:rPr>
          <w:sz w:val="28"/>
          <w:szCs w:val="28"/>
        </w:rPr>
        <w:t xml:space="preserve">Иными словами, концессионное соглашение – это договор, в соответствии с которым концессионер за свой счет создает и (или) реконструирует, а также использует в своей деятельности определенное соглашением недвижимое имущество, причем имущество это находится в государственной или муниципальной собственности. </w:t>
      </w:r>
    </w:p>
    <w:p w:rsidR="007C7D1F" w:rsidRDefault="007C7D1F" w:rsidP="00830BB8">
      <w:pPr>
        <w:pStyle w:val="a3"/>
        <w:spacing w:before="0" w:beforeAutospacing="0" w:after="0" w:afterAutospacing="0"/>
        <w:ind w:firstLine="709"/>
        <w:jc w:val="both"/>
        <w:rPr>
          <w:sz w:val="28"/>
          <w:szCs w:val="28"/>
        </w:rPr>
      </w:pPr>
      <w:r w:rsidRPr="006D4BF3">
        <w:rPr>
          <w:sz w:val="28"/>
          <w:szCs w:val="28"/>
        </w:rPr>
        <w:t xml:space="preserve">По сути, концессионное соглашение является договором, в котором содержатся элементы различных договоров. К отношениям сторон по такому договору применяются в соответствующих частях правила гражданского законодательства о договорах, элементы которых содержатся в концессионном соглашении, если иное не вытекает из Закона № 115-ФЗ или из существа концессионного соглашения (часть 2 статьи 3 Закона № 115-ФЗ). </w:t>
      </w:r>
    </w:p>
    <w:p w:rsidR="00B23AF0" w:rsidRDefault="00B23AF0" w:rsidP="00B23AF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w:t>
      </w:r>
      <w:r w:rsidRPr="00B23AF0">
        <w:rPr>
          <w:rFonts w:ascii="Times New Roman" w:hAnsi="Times New Roman" w:cs="Times New Roman"/>
          <w:sz w:val="28"/>
          <w:szCs w:val="28"/>
        </w:rPr>
        <w:t xml:space="preserve">рганы местного самоуправления в соответствии со своими полномочиями каждый год до 1 февраля текущего календарного года обязаны утверждать перечень объектов, в отношении которых планируется заключение концессионных соглашений. </w:t>
      </w:r>
      <w:proofErr w:type="gramStart"/>
      <w:r w:rsidRPr="00B23AF0">
        <w:rPr>
          <w:rFonts w:ascii="Times New Roman" w:hAnsi="Times New Roman" w:cs="Times New Roman"/>
          <w:sz w:val="28"/>
          <w:szCs w:val="28"/>
        </w:rPr>
        <w:t xml:space="preserve">Указанный перечень после его утверждения подлежит размещению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также на официальном сайте </w:t>
      </w:r>
      <w:proofErr w:type="spellStart"/>
      <w:r w:rsidRPr="00B23AF0">
        <w:rPr>
          <w:rFonts w:ascii="Times New Roman" w:hAnsi="Times New Roman" w:cs="Times New Roman"/>
          <w:sz w:val="28"/>
          <w:szCs w:val="28"/>
        </w:rPr>
        <w:t>концедента</w:t>
      </w:r>
      <w:proofErr w:type="spellEnd"/>
      <w:r w:rsidRPr="00B23AF0">
        <w:rPr>
          <w:rFonts w:ascii="Times New Roman" w:hAnsi="Times New Roman" w:cs="Times New Roman"/>
          <w:sz w:val="28"/>
          <w:szCs w:val="28"/>
        </w:rPr>
        <w:t xml:space="preserve"> в информационно-телекоммуникационной сети "Интернет" или в случае отсутствия у муниципального образования официального сайта в информационно-телекоммуникационной сети "Интернет" на официальном сайте субъекта Российской Федерации, в границах которого расположено такое</w:t>
      </w:r>
      <w:proofErr w:type="gramEnd"/>
      <w:r w:rsidRPr="00B23AF0">
        <w:rPr>
          <w:rFonts w:ascii="Times New Roman" w:hAnsi="Times New Roman" w:cs="Times New Roman"/>
          <w:sz w:val="28"/>
          <w:szCs w:val="28"/>
        </w:rPr>
        <w:t xml:space="preserve"> муниципальное образование, в информационно-телекоммуникационной сети "Интернет". Указанный перечень носит информационный характер. Отсутствие в перечне какого-либо объекта не является препятствием для заключения </w:t>
      </w:r>
      <w:r w:rsidRPr="00B23AF0">
        <w:rPr>
          <w:rFonts w:ascii="Times New Roman" w:hAnsi="Times New Roman" w:cs="Times New Roman"/>
          <w:sz w:val="28"/>
          <w:szCs w:val="28"/>
        </w:rPr>
        <w:lastRenderedPageBreak/>
        <w:t>концессионного соглашения с лицами, выступающими с инициативой заключения концессионного соглашения</w:t>
      </w:r>
      <w:r>
        <w:rPr>
          <w:rFonts w:ascii="Times New Roman" w:hAnsi="Times New Roman" w:cs="Times New Roman"/>
          <w:sz w:val="28"/>
          <w:szCs w:val="28"/>
        </w:rPr>
        <w:t>.</w:t>
      </w:r>
    </w:p>
    <w:p w:rsidR="00B23AF0" w:rsidRPr="00B23AF0" w:rsidRDefault="00B23AF0" w:rsidP="00B23AF0">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B23AF0">
        <w:rPr>
          <w:rFonts w:ascii="Times New Roman" w:hAnsi="Times New Roman" w:cs="Times New Roman"/>
          <w:sz w:val="28"/>
          <w:szCs w:val="28"/>
        </w:rPr>
        <w:t>В случае включения в перечень объектов, в отношении которых планируется заключение концессионных соглашений,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органы местного самоуправления размещают на указанных в настоящей части официальных сайтах в информационно-телекоммуникационной сети "Интернет" сведения о порядке получения копии подготовленного в соответствии с требованиями нормативных правовых актов Российской Федерации в сфере</w:t>
      </w:r>
      <w:proofErr w:type="gramEnd"/>
      <w:r w:rsidRPr="00B23AF0">
        <w:rPr>
          <w:rFonts w:ascii="Times New Roman" w:hAnsi="Times New Roman" w:cs="Times New Roman"/>
          <w:sz w:val="28"/>
          <w:szCs w:val="28"/>
        </w:rPr>
        <w:t xml:space="preserve"> теплоснабжения, сфере водоснабжения и водоотведения отчета о техническом обследовании имущества, предлагаемого к включению в объект концессионного соглашения.</w:t>
      </w:r>
    </w:p>
    <w:p w:rsidR="00736F78" w:rsidRDefault="007C7D1F" w:rsidP="00830BB8">
      <w:pPr>
        <w:pStyle w:val="a3"/>
        <w:spacing w:before="0" w:beforeAutospacing="0" w:after="0" w:afterAutospacing="0"/>
        <w:ind w:firstLine="709"/>
        <w:jc w:val="both"/>
        <w:rPr>
          <w:sz w:val="28"/>
          <w:szCs w:val="28"/>
        </w:rPr>
      </w:pPr>
      <w:r w:rsidRPr="006D4BF3">
        <w:rPr>
          <w:sz w:val="28"/>
          <w:szCs w:val="28"/>
        </w:rPr>
        <w:t>Перечень имущества, которое может стать объектом концессионного соглашения, со</w:t>
      </w:r>
      <w:r w:rsidR="00B23AF0">
        <w:rPr>
          <w:sz w:val="28"/>
          <w:szCs w:val="28"/>
        </w:rPr>
        <w:t>держит статья 4 Закона № 115-ФЗ.</w:t>
      </w:r>
      <w:r w:rsidRPr="006D4BF3">
        <w:rPr>
          <w:sz w:val="28"/>
          <w:szCs w:val="28"/>
        </w:rPr>
        <w:t xml:space="preserve"> </w:t>
      </w:r>
    </w:p>
    <w:p w:rsidR="007C7D1F" w:rsidRPr="006D4BF3" w:rsidRDefault="00755FC1" w:rsidP="00830BB8">
      <w:pPr>
        <w:pStyle w:val="ConsPlusNormal"/>
        <w:ind w:firstLine="709"/>
        <w:jc w:val="both"/>
      </w:pPr>
      <w:proofErr w:type="gramStart"/>
      <w:r>
        <w:t>О</w:t>
      </w:r>
      <w:r w:rsidR="00E133EE">
        <w:t xml:space="preserve">бъекты концессионного соглашения как </w:t>
      </w:r>
      <w:r w:rsidR="00736F78">
        <w:t>автомобильны</w:t>
      </w:r>
      <w:r w:rsidR="00784736">
        <w:t>е</w:t>
      </w:r>
      <w:r w:rsidR="00736F78">
        <w:t xml:space="preserve"> дорог</w:t>
      </w:r>
      <w:r w:rsidR="00784736">
        <w:t>и</w:t>
      </w:r>
      <w:r w:rsidR="00736F78">
        <w:t xml:space="preserve"> или участки автомобильных дорог, защитные дорожные сооружения, искусственные дорожные сооружения, производственные объекты, то есть объекты, используемые при капитальном ремонте, ремонте, содержании автомобильных дорог, элементы обустройства автомобильных дорог (в том числе остановочные пункты), объекты, предназначенные для взимания платы (в том числе пункты взимания платы), объекты дорожного сервиса</w:t>
      </w:r>
      <w:r w:rsidR="00E133EE">
        <w:t xml:space="preserve"> (далее</w:t>
      </w:r>
      <w:r>
        <w:t xml:space="preserve"> </w:t>
      </w:r>
      <w:r w:rsidR="00E133EE">
        <w:t xml:space="preserve">- автомобильные дороги) и </w:t>
      </w:r>
      <w:r w:rsidR="007C7D1F" w:rsidRPr="006D4BF3">
        <w:t xml:space="preserve"> системы коммунальной инфраструктуры и</w:t>
      </w:r>
      <w:proofErr w:type="gramEnd"/>
      <w:r w:rsidR="007C7D1F" w:rsidRPr="006D4BF3">
        <w:t xml:space="preserve"> иные объекты коммунального хозяйства, в том числе объекты тепл</w:t>
      </w:r>
      <w:proofErr w:type="gramStart"/>
      <w:r w:rsidR="007C7D1F" w:rsidRPr="006D4BF3">
        <w:t>о-</w:t>
      </w:r>
      <w:proofErr w:type="gramEnd"/>
      <w:r w:rsidR="007C7D1F" w:rsidRPr="006D4BF3">
        <w:t xml:space="preserve">, </w:t>
      </w:r>
      <w:proofErr w:type="spellStart"/>
      <w:r w:rsidR="007C7D1F" w:rsidRPr="006D4BF3">
        <w:t>газо</w:t>
      </w:r>
      <w:proofErr w:type="spellEnd"/>
      <w:r w:rsidR="007C7D1F" w:rsidRPr="006D4BF3">
        <w:t>– и энергоснабжения, централизованные системы горячего водоснабжения, холодного водоснабжения и (или) водоотведения, отдельные объекты таких систем, переработки и утилизации (захоронения) бытовых отходов, объекты, предназначенные для освещения территорий городских и сельских поселений, объекты, предназначенные для благоустройства территорий, а также объекты социально-бытового назначения</w:t>
      </w:r>
      <w:r w:rsidR="00E133EE">
        <w:t xml:space="preserve"> (далее – объекты коммунального хозяйства</w:t>
      </w:r>
      <w:r w:rsidR="008774DA">
        <w:t>)</w:t>
      </w:r>
      <w:r w:rsidR="00E133EE">
        <w:t xml:space="preserve"> </w:t>
      </w:r>
      <w:r>
        <w:t xml:space="preserve">- </w:t>
      </w:r>
      <w:r w:rsidR="00E133EE">
        <w:t xml:space="preserve">законом о </w:t>
      </w:r>
      <w:r w:rsidR="0038474D">
        <w:t>концессионных</w:t>
      </w:r>
      <w:r w:rsidR="00E133EE">
        <w:t xml:space="preserve"> соглашениях определен рад </w:t>
      </w:r>
      <w:r w:rsidR="0038474D">
        <w:t>особенностей</w:t>
      </w:r>
      <w:r w:rsidR="007C7D1F" w:rsidRPr="006D4BF3">
        <w:t xml:space="preserve">. </w:t>
      </w:r>
    </w:p>
    <w:p w:rsidR="007C7D1F" w:rsidRPr="006D4BF3" w:rsidRDefault="008774DA" w:rsidP="00830BB8">
      <w:pPr>
        <w:pStyle w:val="a3"/>
        <w:spacing w:before="0" w:beforeAutospacing="0" w:after="0" w:afterAutospacing="0"/>
        <w:ind w:firstLine="709"/>
        <w:jc w:val="both"/>
        <w:rPr>
          <w:sz w:val="28"/>
          <w:szCs w:val="28"/>
        </w:rPr>
      </w:pPr>
      <w:r>
        <w:rPr>
          <w:sz w:val="28"/>
          <w:szCs w:val="28"/>
        </w:rPr>
        <w:t>Так</w:t>
      </w:r>
      <w:r w:rsidR="00830BB8">
        <w:rPr>
          <w:sz w:val="28"/>
          <w:szCs w:val="28"/>
        </w:rPr>
        <w:t>,</w:t>
      </w:r>
      <w:r>
        <w:rPr>
          <w:sz w:val="28"/>
          <w:szCs w:val="28"/>
        </w:rPr>
        <w:t xml:space="preserve"> </w:t>
      </w:r>
      <w:r w:rsidR="0038474D">
        <w:rPr>
          <w:sz w:val="28"/>
          <w:szCs w:val="28"/>
        </w:rPr>
        <w:t>например,</w:t>
      </w:r>
      <w:r>
        <w:rPr>
          <w:sz w:val="28"/>
          <w:szCs w:val="28"/>
        </w:rPr>
        <w:t xml:space="preserve"> по общему правилу о</w:t>
      </w:r>
      <w:r w:rsidR="007C7D1F" w:rsidRPr="006D4BF3">
        <w:rPr>
          <w:sz w:val="28"/>
          <w:szCs w:val="28"/>
        </w:rPr>
        <w:t xml:space="preserve">бъект концессионного соглашения, подлежащий реконструкции, на момент заключения соглашения должен находиться в собственности </w:t>
      </w:r>
      <w:proofErr w:type="spellStart"/>
      <w:r w:rsidR="007C7D1F" w:rsidRPr="006D4BF3">
        <w:rPr>
          <w:sz w:val="28"/>
          <w:szCs w:val="28"/>
        </w:rPr>
        <w:t>концедента</w:t>
      </w:r>
      <w:proofErr w:type="spellEnd"/>
      <w:r w:rsidR="007C7D1F" w:rsidRPr="006D4BF3">
        <w:rPr>
          <w:sz w:val="28"/>
          <w:szCs w:val="28"/>
        </w:rPr>
        <w:t xml:space="preserve"> и на момент передачи его концессионеру должен быть свободным от прав третьих лиц. </w:t>
      </w:r>
    </w:p>
    <w:p w:rsidR="00830BB8" w:rsidRDefault="008774DA" w:rsidP="00830BB8">
      <w:pPr>
        <w:pStyle w:val="a3"/>
        <w:spacing w:before="0" w:beforeAutospacing="0" w:after="0" w:afterAutospacing="0"/>
        <w:ind w:firstLine="709"/>
        <w:jc w:val="both"/>
        <w:rPr>
          <w:sz w:val="28"/>
          <w:szCs w:val="28"/>
        </w:rPr>
      </w:pPr>
      <w:r w:rsidRPr="008774DA">
        <w:rPr>
          <w:sz w:val="28"/>
          <w:szCs w:val="28"/>
        </w:rPr>
        <w:t>Однако е</w:t>
      </w:r>
      <w:r w:rsidR="007C7D1F" w:rsidRPr="008774DA">
        <w:rPr>
          <w:sz w:val="28"/>
          <w:szCs w:val="28"/>
        </w:rPr>
        <w:t>сли объектом концессионного</w:t>
      </w:r>
      <w:r w:rsidRPr="008774DA">
        <w:rPr>
          <w:sz w:val="28"/>
          <w:szCs w:val="28"/>
        </w:rPr>
        <w:t xml:space="preserve"> соглашения является автомобильные дороги или объекты коммунального хозяйства</w:t>
      </w:r>
      <w:r w:rsidR="007C7D1F" w:rsidRPr="008774DA">
        <w:rPr>
          <w:sz w:val="28"/>
          <w:szCs w:val="28"/>
        </w:rPr>
        <w:t xml:space="preserve">, такое имущество на момент заключения концессионного соглашения может принадлежать муниципальному унитарному предприятию на праве хозяйственного ведения (часть 4 статьи 3 Закона № 115-ФЗ). </w:t>
      </w:r>
    </w:p>
    <w:p w:rsidR="007C7D1F" w:rsidRPr="008774DA" w:rsidRDefault="00830BB8" w:rsidP="00830BB8">
      <w:pPr>
        <w:pStyle w:val="a3"/>
        <w:spacing w:before="0" w:beforeAutospacing="0" w:after="0" w:afterAutospacing="0"/>
        <w:ind w:firstLine="709"/>
        <w:jc w:val="both"/>
        <w:rPr>
          <w:sz w:val="28"/>
          <w:szCs w:val="28"/>
        </w:rPr>
      </w:pPr>
      <w:r>
        <w:rPr>
          <w:sz w:val="28"/>
          <w:szCs w:val="28"/>
        </w:rPr>
        <w:t xml:space="preserve">В любом случае </w:t>
      </w:r>
      <w:r w:rsidRPr="006D4BF3">
        <w:rPr>
          <w:sz w:val="28"/>
          <w:szCs w:val="28"/>
        </w:rPr>
        <w:t>концессионер, реконструирующий объект соглашения, не должен менять его целевого назначения, это недопустимо (части 4, 5 статьи 3 Закона № 115-ФЗ).</w:t>
      </w:r>
    </w:p>
    <w:p w:rsidR="007C7D1F" w:rsidRPr="006D4BF3" w:rsidRDefault="007C7D1F" w:rsidP="00830BB8">
      <w:pPr>
        <w:pStyle w:val="a3"/>
        <w:spacing w:before="0" w:beforeAutospacing="0" w:after="0" w:afterAutospacing="0"/>
        <w:ind w:firstLine="709"/>
        <w:jc w:val="both"/>
        <w:rPr>
          <w:sz w:val="28"/>
          <w:szCs w:val="28"/>
        </w:rPr>
      </w:pPr>
      <w:r w:rsidRPr="006D4BF3">
        <w:rPr>
          <w:sz w:val="28"/>
          <w:szCs w:val="28"/>
        </w:rPr>
        <w:t xml:space="preserve">Сторонами концессионного соглашения являются </w:t>
      </w:r>
      <w:proofErr w:type="spellStart"/>
      <w:r w:rsidRPr="006D4BF3">
        <w:rPr>
          <w:sz w:val="28"/>
          <w:szCs w:val="28"/>
        </w:rPr>
        <w:t>концедент</w:t>
      </w:r>
      <w:proofErr w:type="spellEnd"/>
      <w:r w:rsidRPr="006D4BF3">
        <w:rPr>
          <w:sz w:val="28"/>
          <w:szCs w:val="28"/>
        </w:rPr>
        <w:t xml:space="preserve"> и концессионер. В качестве </w:t>
      </w:r>
      <w:proofErr w:type="spellStart"/>
      <w:r w:rsidRPr="006D4BF3">
        <w:rPr>
          <w:sz w:val="28"/>
          <w:szCs w:val="28"/>
        </w:rPr>
        <w:t>концедента</w:t>
      </w:r>
      <w:proofErr w:type="spellEnd"/>
      <w:r w:rsidRPr="006D4BF3">
        <w:rPr>
          <w:sz w:val="28"/>
          <w:szCs w:val="28"/>
        </w:rPr>
        <w:t xml:space="preserve"> в соответствии с частью 1 статьи 5 Закона № 115-ФЗ мо</w:t>
      </w:r>
      <w:r w:rsidR="00B23AF0">
        <w:rPr>
          <w:sz w:val="28"/>
          <w:szCs w:val="28"/>
        </w:rPr>
        <w:t>жет</w:t>
      </w:r>
      <w:r w:rsidRPr="006D4BF3">
        <w:rPr>
          <w:sz w:val="28"/>
          <w:szCs w:val="28"/>
        </w:rPr>
        <w:t xml:space="preserve"> выступать</w:t>
      </w:r>
      <w:r w:rsidR="00B23AF0">
        <w:rPr>
          <w:sz w:val="28"/>
          <w:szCs w:val="28"/>
        </w:rPr>
        <w:t xml:space="preserve"> </w:t>
      </w:r>
      <w:r w:rsidRPr="006D4BF3">
        <w:rPr>
          <w:sz w:val="28"/>
          <w:szCs w:val="28"/>
        </w:rPr>
        <w:t xml:space="preserve">муниципальное образование, от имени которого выступает орган местного самоуправления. </w:t>
      </w:r>
    </w:p>
    <w:p w:rsidR="00534C98" w:rsidRDefault="007C7D1F" w:rsidP="00534C98">
      <w:pPr>
        <w:pStyle w:val="ConsPlusNormal"/>
        <w:ind w:firstLine="540"/>
        <w:jc w:val="both"/>
      </w:pPr>
      <w:r w:rsidRPr="006D4BF3">
        <w:lastRenderedPageBreak/>
        <w:t xml:space="preserve">В некоторых случаях от имени </w:t>
      </w:r>
      <w:proofErr w:type="spellStart"/>
      <w:r w:rsidRPr="006D4BF3">
        <w:t>концедента</w:t>
      </w:r>
      <w:proofErr w:type="spellEnd"/>
      <w:r w:rsidRPr="006D4BF3">
        <w:t xml:space="preserve"> могут выступать уполномоченные </w:t>
      </w:r>
      <w:proofErr w:type="spellStart"/>
      <w:r w:rsidRPr="006D4BF3">
        <w:t>концедентом</w:t>
      </w:r>
      <w:proofErr w:type="spellEnd"/>
      <w:r w:rsidRPr="006D4BF3">
        <w:t xml:space="preserve"> </w:t>
      </w:r>
      <w:r w:rsidR="00534C98">
        <w:t xml:space="preserve"> орган</w:t>
      </w:r>
      <w:r w:rsidR="006D3CDC">
        <w:t>ы</w:t>
      </w:r>
      <w:r w:rsidR="00534C98">
        <w:t xml:space="preserve"> и юридически</w:t>
      </w:r>
      <w:r w:rsidR="006D3CDC">
        <w:t>е</w:t>
      </w:r>
      <w:r w:rsidR="00534C98">
        <w:t xml:space="preserve"> лица</w:t>
      </w:r>
      <w:r w:rsidR="006D3CDC">
        <w:t>.</w:t>
      </w:r>
    </w:p>
    <w:p w:rsidR="007C7D1F" w:rsidRPr="006D4BF3" w:rsidRDefault="00755FC1" w:rsidP="00830BB8">
      <w:pPr>
        <w:pStyle w:val="a3"/>
        <w:spacing w:before="0" w:beforeAutospacing="0" w:after="0" w:afterAutospacing="0"/>
        <w:ind w:firstLine="709"/>
        <w:jc w:val="both"/>
        <w:rPr>
          <w:sz w:val="28"/>
          <w:szCs w:val="28"/>
        </w:rPr>
      </w:pPr>
      <w:r>
        <w:rPr>
          <w:sz w:val="28"/>
          <w:szCs w:val="28"/>
        </w:rPr>
        <w:t>Е</w:t>
      </w:r>
      <w:r w:rsidR="00830BB8">
        <w:rPr>
          <w:sz w:val="28"/>
          <w:szCs w:val="28"/>
        </w:rPr>
        <w:t xml:space="preserve">сли объектом </w:t>
      </w:r>
      <w:r w:rsidR="007C7D1F" w:rsidRPr="006D4BF3">
        <w:rPr>
          <w:sz w:val="28"/>
          <w:szCs w:val="28"/>
        </w:rPr>
        <w:t xml:space="preserve">концессионного соглашения является </w:t>
      </w:r>
      <w:r w:rsidR="00830BB8" w:rsidRPr="008774DA">
        <w:rPr>
          <w:sz w:val="28"/>
          <w:szCs w:val="28"/>
        </w:rPr>
        <w:t>автомобильные дороги или объекты коммунального хозяйства</w:t>
      </w:r>
      <w:r w:rsidR="007C7D1F" w:rsidRPr="006D4BF3">
        <w:rPr>
          <w:sz w:val="28"/>
          <w:szCs w:val="28"/>
        </w:rPr>
        <w:t xml:space="preserve">, </w:t>
      </w:r>
      <w:r w:rsidR="00830BB8">
        <w:rPr>
          <w:sz w:val="28"/>
          <w:szCs w:val="28"/>
        </w:rPr>
        <w:t xml:space="preserve">принадлежащее </w:t>
      </w:r>
      <w:r w:rsidR="007C7D1F" w:rsidRPr="006D4BF3">
        <w:rPr>
          <w:sz w:val="28"/>
          <w:szCs w:val="28"/>
        </w:rPr>
        <w:t xml:space="preserve">муниципальному унитарному предприятию на праве хозяйственного ведения, такое предприятие участвует на стороне </w:t>
      </w:r>
      <w:proofErr w:type="spellStart"/>
      <w:r w:rsidR="007C7D1F" w:rsidRPr="006D4BF3">
        <w:rPr>
          <w:sz w:val="28"/>
          <w:szCs w:val="28"/>
        </w:rPr>
        <w:t>концедента</w:t>
      </w:r>
      <w:proofErr w:type="spellEnd"/>
      <w:r w:rsidR="007C7D1F" w:rsidRPr="006D4BF3">
        <w:rPr>
          <w:sz w:val="28"/>
          <w:szCs w:val="28"/>
        </w:rPr>
        <w:t xml:space="preserve"> в обязательствах по соглашению. Осуществляемые таким предприятием полномочия </w:t>
      </w:r>
      <w:proofErr w:type="spellStart"/>
      <w:r w:rsidR="007C7D1F" w:rsidRPr="006D4BF3">
        <w:rPr>
          <w:sz w:val="28"/>
          <w:szCs w:val="28"/>
        </w:rPr>
        <w:t>концедента</w:t>
      </w:r>
      <w:proofErr w:type="spellEnd"/>
      <w:r w:rsidR="007C7D1F" w:rsidRPr="006D4BF3">
        <w:rPr>
          <w:sz w:val="28"/>
          <w:szCs w:val="28"/>
        </w:rPr>
        <w:t xml:space="preserve">, в том числе полномочия по передаче объекта концессионного соглашения и (или) иного передаваемого </w:t>
      </w:r>
      <w:proofErr w:type="spellStart"/>
      <w:r w:rsidR="007C7D1F" w:rsidRPr="006D4BF3">
        <w:rPr>
          <w:sz w:val="28"/>
          <w:szCs w:val="28"/>
        </w:rPr>
        <w:t>концедентом</w:t>
      </w:r>
      <w:proofErr w:type="spellEnd"/>
      <w:r w:rsidR="007C7D1F" w:rsidRPr="006D4BF3">
        <w:rPr>
          <w:sz w:val="28"/>
          <w:szCs w:val="28"/>
        </w:rPr>
        <w:t xml:space="preserve"> концессионеру по концессионному соглашению имущества, определяются концессионным соглашением. При этом такое муниципальное унитарное предприятие передает концессионеру права владения и пользования недвижимым имуществом, входящим в состав объекта концессионного соглашения и (или) иного передаваемого </w:t>
      </w:r>
      <w:proofErr w:type="spellStart"/>
      <w:r w:rsidR="007C7D1F" w:rsidRPr="006D4BF3">
        <w:rPr>
          <w:sz w:val="28"/>
          <w:szCs w:val="28"/>
        </w:rPr>
        <w:t>концедентом</w:t>
      </w:r>
      <w:proofErr w:type="spellEnd"/>
      <w:r w:rsidR="007C7D1F" w:rsidRPr="006D4BF3">
        <w:rPr>
          <w:sz w:val="28"/>
          <w:szCs w:val="28"/>
        </w:rPr>
        <w:t xml:space="preserve"> концессионеру по концессионному соглашению имущества, и подписывает соответствующие акты приема-передачи (часть 1.1 статьи 5 Закона № 115-ФЗ). </w:t>
      </w:r>
    </w:p>
    <w:p w:rsidR="007C7D1F" w:rsidRPr="006D4BF3" w:rsidRDefault="007C7D1F" w:rsidP="00465E9D">
      <w:pPr>
        <w:pStyle w:val="a3"/>
        <w:spacing w:before="0" w:beforeAutospacing="0" w:after="0" w:afterAutospacing="0"/>
        <w:ind w:firstLine="709"/>
        <w:jc w:val="both"/>
        <w:rPr>
          <w:sz w:val="28"/>
          <w:szCs w:val="28"/>
        </w:rPr>
      </w:pPr>
      <w:r w:rsidRPr="006D4BF3">
        <w:rPr>
          <w:sz w:val="28"/>
          <w:szCs w:val="28"/>
        </w:rPr>
        <w:t xml:space="preserve">Концессионером может быть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w:t>
      </w:r>
    </w:p>
    <w:p w:rsidR="007C7D1F" w:rsidRPr="006D4BF3" w:rsidRDefault="007C7D1F" w:rsidP="00465E9D">
      <w:pPr>
        <w:pStyle w:val="a3"/>
        <w:spacing w:before="0" w:beforeAutospacing="0" w:after="0" w:afterAutospacing="0"/>
        <w:ind w:firstLine="709"/>
        <w:jc w:val="both"/>
        <w:rPr>
          <w:sz w:val="28"/>
          <w:szCs w:val="28"/>
        </w:rPr>
      </w:pPr>
      <w:r w:rsidRPr="006D4BF3">
        <w:rPr>
          <w:sz w:val="28"/>
          <w:szCs w:val="28"/>
        </w:rPr>
        <w:t xml:space="preserve">Существенным условием концессионного соглашения является срок его действия. </w:t>
      </w:r>
      <w:r w:rsidR="006D3CDC">
        <w:rPr>
          <w:sz w:val="28"/>
          <w:szCs w:val="28"/>
        </w:rPr>
        <w:t xml:space="preserve">Законом о концессионных соглашениях не установлены минимальные или максимальные сроки действия концессионного соглашения. </w:t>
      </w:r>
      <w:r w:rsidRPr="006D4BF3">
        <w:rPr>
          <w:sz w:val="28"/>
          <w:szCs w:val="28"/>
        </w:rPr>
        <w:t xml:space="preserve">В соответствии со статьей 6 Закона № 115-ФЗ срок действия устанавливается соглашением с учетом следующих факторов: </w:t>
      </w:r>
    </w:p>
    <w:p w:rsidR="007C7D1F" w:rsidRPr="006D4BF3" w:rsidRDefault="007C7D1F" w:rsidP="00465E9D">
      <w:pPr>
        <w:pStyle w:val="a3"/>
        <w:spacing w:before="0" w:beforeAutospacing="0" w:after="0" w:afterAutospacing="0"/>
        <w:ind w:firstLine="709"/>
        <w:jc w:val="both"/>
        <w:rPr>
          <w:sz w:val="28"/>
          <w:szCs w:val="28"/>
        </w:rPr>
      </w:pPr>
      <w:r w:rsidRPr="006D4BF3">
        <w:rPr>
          <w:sz w:val="28"/>
          <w:szCs w:val="28"/>
        </w:rPr>
        <w:t xml:space="preserve"> срока создания и (или) реконструкции объекта концессионного соглашения; </w:t>
      </w:r>
    </w:p>
    <w:p w:rsidR="007C7D1F" w:rsidRPr="006D4BF3" w:rsidRDefault="007C7D1F" w:rsidP="00465E9D">
      <w:pPr>
        <w:pStyle w:val="a3"/>
        <w:spacing w:before="0" w:beforeAutospacing="0" w:after="0" w:afterAutospacing="0"/>
        <w:ind w:firstLine="709"/>
        <w:jc w:val="both"/>
        <w:rPr>
          <w:sz w:val="28"/>
          <w:szCs w:val="28"/>
        </w:rPr>
      </w:pPr>
      <w:r w:rsidRPr="006D4BF3">
        <w:rPr>
          <w:sz w:val="28"/>
          <w:szCs w:val="28"/>
        </w:rPr>
        <w:t xml:space="preserve"> объема инвестиций в создание и (или) реконструкцию объекта соглашения и срока окупаемости таких инвестиций; </w:t>
      </w:r>
    </w:p>
    <w:p w:rsidR="00637791" w:rsidRDefault="00637791" w:rsidP="00465E9D">
      <w:pPr>
        <w:pStyle w:val="ConsPlusNormal"/>
        <w:ind w:firstLine="709"/>
        <w:jc w:val="both"/>
      </w:pPr>
      <w:r>
        <w:t xml:space="preserve">срока получения концессионером объема валовой выручки, </w:t>
      </w:r>
      <w:proofErr w:type="gramStart"/>
      <w:r>
        <w:t>определенных</w:t>
      </w:r>
      <w:proofErr w:type="gramEnd"/>
      <w:r>
        <w:t xml:space="preserve"> концессионным соглашением; </w:t>
      </w:r>
    </w:p>
    <w:p w:rsidR="007C7D1F" w:rsidRDefault="00637791" w:rsidP="00465E9D">
      <w:pPr>
        <w:pStyle w:val="ConsPlusNormal"/>
        <w:ind w:firstLine="709"/>
        <w:jc w:val="both"/>
      </w:pPr>
      <w:r>
        <w:t xml:space="preserve">срока исполнения других обязательств концессионера и (или) </w:t>
      </w:r>
      <w:proofErr w:type="spellStart"/>
      <w:r>
        <w:t>концедента</w:t>
      </w:r>
      <w:proofErr w:type="spellEnd"/>
      <w:r>
        <w:t xml:space="preserve"> по концессионному соглашению</w:t>
      </w:r>
      <w:r w:rsidR="007C7D1F" w:rsidRPr="006D4BF3">
        <w:t xml:space="preserve">. </w:t>
      </w:r>
    </w:p>
    <w:p w:rsidR="00263175" w:rsidRDefault="00263175" w:rsidP="00263175">
      <w:pPr>
        <w:pStyle w:val="ConsPlusNormal"/>
        <w:ind w:firstLine="540"/>
        <w:jc w:val="both"/>
      </w:pPr>
      <w:r>
        <w:t>Срок действия концессионного соглашения может быть продлен по соглашению сторон  на основании решения местной администрации муниципального образования по согласованию с антимонопольным органом</w:t>
      </w:r>
      <w:r w:rsidR="006D3CDC">
        <w:t>,</w:t>
      </w:r>
      <w:r>
        <w:t xml:space="preserve">  но не более чем на 5 лет. При этом постановлением Правительства РФ от 24.04.2014 № 368 «Об утверждении Правил предоставления антимонопольным органом согласия на изменение условий концессионного соглашения» определены </w:t>
      </w:r>
      <w:r w:rsidR="00637791">
        <w:t>основания,</w:t>
      </w:r>
      <w:r>
        <w:t xml:space="preserve"> по которым может быть продлен срок концессионного соглашения и порядок согласования с антимонопольным органом.</w:t>
      </w:r>
    </w:p>
    <w:p w:rsidR="007C7D1F" w:rsidRPr="006D4BF3" w:rsidRDefault="007C7D1F" w:rsidP="00830BB8">
      <w:pPr>
        <w:pStyle w:val="a3"/>
        <w:spacing w:before="0" w:beforeAutospacing="0" w:after="0" w:afterAutospacing="0"/>
        <w:ind w:firstLine="709"/>
        <w:jc w:val="both"/>
        <w:rPr>
          <w:sz w:val="28"/>
          <w:szCs w:val="28"/>
        </w:rPr>
      </w:pPr>
      <w:r w:rsidRPr="006D4BF3">
        <w:rPr>
          <w:sz w:val="28"/>
          <w:szCs w:val="28"/>
        </w:rPr>
        <w:t xml:space="preserve">Плата по концессионному соглашению предусмотрена статьей 7 Закона № 115-ФЗ. Как установлено частью 1 названной статьи, концессионным соглашением предусматривается плата, вносимая концессионером </w:t>
      </w:r>
      <w:proofErr w:type="spellStart"/>
      <w:r w:rsidRPr="006D4BF3">
        <w:rPr>
          <w:sz w:val="28"/>
          <w:szCs w:val="28"/>
        </w:rPr>
        <w:t>концеденту</w:t>
      </w:r>
      <w:proofErr w:type="spellEnd"/>
      <w:r w:rsidRPr="006D4BF3">
        <w:rPr>
          <w:sz w:val="28"/>
          <w:szCs w:val="28"/>
        </w:rPr>
        <w:t xml:space="preserve"> в период использования (эксплуатации) объекта соглашения. Внесение платы может предусматриваться как в течение всего срока действия соглашения, так и в течение отдельных его периодов. Размер платы, форма, порядок и сроки ее внесения </w:t>
      </w:r>
      <w:r w:rsidRPr="006D4BF3">
        <w:rPr>
          <w:sz w:val="28"/>
          <w:szCs w:val="28"/>
        </w:rPr>
        <w:lastRenderedPageBreak/>
        <w:t xml:space="preserve">концессионером устанавливаются концессионным соглашением в соответствии с решением о заключении концессионного соглашения. </w:t>
      </w:r>
    </w:p>
    <w:p w:rsidR="007C7D1F" w:rsidRPr="006D4BF3" w:rsidRDefault="007C7D1F" w:rsidP="00830BB8">
      <w:pPr>
        <w:pStyle w:val="a3"/>
        <w:spacing w:before="0" w:beforeAutospacing="0" w:after="0" w:afterAutospacing="0"/>
        <w:ind w:firstLine="709"/>
        <w:jc w:val="both"/>
        <w:rPr>
          <w:sz w:val="28"/>
          <w:szCs w:val="28"/>
        </w:rPr>
      </w:pPr>
      <w:r w:rsidRPr="006D4BF3">
        <w:rPr>
          <w:sz w:val="28"/>
          <w:szCs w:val="28"/>
        </w:rPr>
        <w:t xml:space="preserve">Концессионная плата может быть установлена в форме: </w:t>
      </w:r>
    </w:p>
    <w:p w:rsidR="007C7D1F" w:rsidRPr="006D4BF3" w:rsidRDefault="00830BB8" w:rsidP="00830BB8">
      <w:pPr>
        <w:pStyle w:val="a3"/>
        <w:spacing w:before="0" w:beforeAutospacing="0" w:after="0" w:afterAutospacing="0"/>
        <w:ind w:firstLine="709"/>
        <w:jc w:val="both"/>
        <w:rPr>
          <w:sz w:val="28"/>
          <w:szCs w:val="28"/>
        </w:rPr>
      </w:pPr>
      <w:r>
        <w:rPr>
          <w:sz w:val="28"/>
          <w:szCs w:val="28"/>
        </w:rPr>
        <w:t>- </w:t>
      </w:r>
      <w:r w:rsidR="007C7D1F" w:rsidRPr="006D4BF3">
        <w:rPr>
          <w:sz w:val="28"/>
          <w:szCs w:val="28"/>
        </w:rPr>
        <w:t xml:space="preserve">определенных в твердой сумме платежей, вносимых периодически или единовременно в бюджет соответствующего уровня; </w:t>
      </w:r>
    </w:p>
    <w:p w:rsidR="007C7D1F" w:rsidRPr="006D4BF3" w:rsidRDefault="00830BB8" w:rsidP="00830BB8">
      <w:pPr>
        <w:pStyle w:val="a3"/>
        <w:spacing w:before="0" w:beforeAutospacing="0" w:after="0" w:afterAutospacing="0"/>
        <w:ind w:firstLine="709"/>
        <w:jc w:val="both"/>
        <w:rPr>
          <w:sz w:val="28"/>
          <w:szCs w:val="28"/>
        </w:rPr>
      </w:pPr>
      <w:r>
        <w:rPr>
          <w:sz w:val="28"/>
          <w:szCs w:val="28"/>
        </w:rPr>
        <w:t xml:space="preserve">- </w:t>
      </w:r>
      <w:r w:rsidR="007C7D1F" w:rsidRPr="006D4BF3">
        <w:rPr>
          <w:sz w:val="28"/>
          <w:szCs w:val="28"/>
        </w:rPr>
        <w:t xml:space="preserve"> установленной доли продукции или доходов, полученных концессионером в результате осуществления деятельности, предусмотренной концессионным соглашением; </w:t>
      </w:r>
    </w:p>
    <w:p w:rsidR="007C7D1F" w:rsidRPr="006D4BF3" w:rsidRDefault="007C7D1F" w:rsidP="00830BB8">
      <w:pPr>
        <w:pStyle w:val="a3"/>
        <w:spacing w:before="0" w:beforeAutospacing="0" w:after="0" w:afterAutospacing="0"/>
        <w:ind w:firstLine="709"/>
        <w:jc w:val="both"/>
        <w:rPr>
          <w:sz w:val="28"/>
          <w:szCs w:val="28"/>
        </w:rPr>
      </w:pPr>
      <w:r w:rsidRPr="006D4BF3">
        <w:rPr>
          <w:sz w:val="28"/>
          <w:szCs w:val="28"/>
        </w:rPr>
        <w:t xml:space="preserve"> </w:t>
      </w:r>
      <w:r w:rsidR="00830BB8">
        <w:rPr>
          <w:sz w:val="28"/>
          <w:szCs w:val="28"/>
        </w:rPr>
        <w:t xml:space="preserve">- </w:t>
      </w:r>
      <w:r w:rsidRPr="006D4BF3">
        <w:rPr>
          <w:sz w:val="28"/>
          <w:szCs w:val="28"/>
        </w:rPr>
        <w:t xml:space="preserve">передачи </w:t>
      </w:r>
      <w:proofErr w:type="spellStart"/>
      <w:r w:rsidRPr="006D4BF3">
        <w:rPr>
          <w:sz w:val="28"/>
          <w:szCs w:val="28"/>
        </w:rPr>
        <w:t>концеденту</w:t>
      </w:r>
      <w:proofErr w:type="spellEnd"/>
      <w:r w:rsidRPr="006D4BF3">
        <w:rPr>
          <w:sz w:val="28"/>
          <w:szCs w:val="28"/>
        </w:rPr>
        <w:t xml:space="preserve"> в собственность имущества, находящегося в собственности концессионера. </w:t>
      </w:r>
    </w:p>
    <w:p w:rsidR="007C7D1F" w:rsidRDefault="007C7D1F" w:rsidP="00830BB8">
      <w:pPr>
        <w:pStyle w:val="a3"/>
        <w:spacing w:before="0" w:beforeAutospacing="0" w:after="0" w:afterAutospacing="0"/>
        <w:ind w:firstLine="709"/>
        <w:jc w:val="both"/>
        <w:rPr>
          <w:sz w:val="28"/>
          <w:szCs w:val="28"/>
        </w:rPr>
      </w:pPr>
      <w:r w:rsidRPr="006D4BF3">
        <w:rPr>
          <w:sz w:val="28"/>
          <w:szCs w:val="28"/>
        </w:rPr>
        <w:t xml:space="preserve">Соглашением может быть предусмотрено сочетание указанных выше форм концессионной платы. </w:t>
      </w:r>
    </w:p>
    <w:p w:rsidR="00B6225E" w:rsidRDefault="00B6225E" w:rsidP="00B6225E">
      <w:pPr>
        <w:pStyle w:val="ConsPlusNormal"/>
        <w:ind w:firstLine="540"/>
        <w:jc w:val="both"/>
      </w:pPr>
      <w:r>
        <w:t>Между тем законодатель предусмотрел особенности определения платы по концессионному соглашению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w:t>
      </w:r>
      <w:r w:rsidR="00263175">
        <w:t>.</w:t>
      </w:r>
    </w:p>
    <w:p w:rsidR="007C7D1F" w:rsidRDefault="007C7D1F" w:rsidP="006D4BF3">
      <w:pPr>
        <w:pStyle w:val="a3"/>
        <w:spacing w:before="0" w:beforeAutospacing="0" w:after="0" w:afterAutospacing="0"/>
        <w:ind w:firstLine="709"/>
        <w:jc w:val="both"/>
        <w:rPr>
          <w:sz w:val="28"/>
          <w:szCs w:val="28"/>
        </w:rPr>
      </w:pPr>
      <w:r w:rsidRPr="006D4BF3">
        <w:rPr>
          <w:sz w:val="28"/>
          <w:szCs w:val="28"/>
        </w:rPr>
        <w:t xml:space="preserve">Из статьи 13 Закона № 115-ФЗ следует, что концессионное соглашение заключается путем проведения конкурса на право заключения соглашения, за исключением случаев, о которых мы скажем позже. </w:t>
      </w:r>
    </w:p>
    <w:p w:rsidR="005639D6" w:rsidRDefault="005639D6" w:rsidP="005639D6">
      <w:pPr>
        <w:pStyle w:val="ConsPlusNormal"/>
        <w:ind w:firstLine="540"/>
        <w:jc w:val="both"/>
      </w:pPr>
      <w:proofErr w:type="gramStart"/>
      <w:r>
        <w:t>Концессионные соглашения заключаются в соответствии с утвержденными Правительством Российской Федерации примерными соглашениями,  должны включать в себя существенные условия, установленные федеральным законом о концессионных соглашениях, другими федеральными законами, и могут включать в себя не урегулированные примерными соглашениями и не противоречащие законодательству Российской Федерации и конкурсной документации условия.</w:t>
      </w:r>
      <w:proofErr w:type="gramEnd"/>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Конкурс на право заключения концессионного соглашения согласно статье 21 Закона № 115-ФЗ может быть открытым и закрытым. Разница между открытым и закрытым конкурсом заключается в том, что заявки на участие в открытом конкурсе могут представлять любые лица, участие в закрытом конкурсе могут принимать только лица, которым направлены приглашения о принятии участия в таком конкурсе в соответствии с решением о заключении концессионного соглашения.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Закрытый конкурс мы рассматривать не будем, поскольку проводятся такие конкурсы, </w:t>
      </w:r>
      <w:r w:rsidR="00784736">
        <w:rPr>
          <w:sz w:val="28"/>
          <w:szCs w:val="28"/>
        </w:rPr>
        <w:t xml:space="preserve">в случае </w:t>
      </w:r>
      <w:r w:rsidRPr="006D4BF3">
        <w:rPr>
          <w:sz w:val="28"/>
          <w:szCs w:val="28"/>
        </w:rPr>
        <w:t xml:space="preserve">если соглашение заключается в отношении объектов, сведения о которых составляют государственную тайну, а также в отношении объектов, имеющих стратегическое значения для безопасности государства. </w:t>
      </w:r>
    </w:p>
    <w:p w:rsidR="007C7D1F" w:rsidRPr="006D4BF3" w:rsidRDefault="00755FC1" w:rsidP="006D4BF3">
      <w:pPr>
        <w:pStyle w:val="a3"/>
        <w:spacing w:before="0" w:beforeAutospacing="0" w:after="0" w:afterAutospacing="0"/>
        <w:ind w:firstLine="709"/>
        <w:jc w:val="both"/>
        <w:rPr>
          <w:sz w:val="28"/>
          <w:szCs w:val="28"/>
        </w:rPr>
      </w:pPr>
      <w:r>
        <w:rPr>
          <w:sz w:val="28"/>
          <w:szCs w:val="28"/>
        </w:rPr>
        <w:t>П</w:t>
      </w:r>
      <w:r w:rsidR="007C7D1F" w:rsidRPr="006D4BF3">
        <w:rPr>
          <w:sz w:val="28"/>
          <w:szCs w:val="28"/>
        </w:rPr>
        <w:t xml:space="preserve">орядок проведения открытого конкурса на заключение концессионного соглашения. </w:t>
      </w:r>
    </w:p>
    <w:p w:rsidR="00637791" w:rsidRDefault="007C7D1F" w:rsidP="00637791">
      <w:pPr>
        <w:pStyle w:val="ConsPlusNormal"/>
        <w:ind w:firstLine="540"/>
        <w:jc w:val="both"/>
      </w:pPr>
      <w:r w:rsidRPr="006D4BF3">
        <w:t xml:space="preserve">Решение о заключении концессионного соглашения принимается </w:t>
      </w:r>
      <w:proofErr w:type="spellStart"/>
      <w:r w:rsidRPr="006D4BF3">
        <w:t>концедентом</w:t>
      </w:r>
      <w:proofErr w:type="spellEnd"/>
      <w:r w:rsidRPr="006D4BF3">
        <w:t xml:space="preserve">, что следует из статьи 22 Закона № 115-ФЗ. </w:t>
      </w:r>
      <w:r w:rsidR="00637791">
        <w:t xml:space="preserve">В отношении объектов концессионного соглашения, права </w:t>
      </w:r>
      <w:proofErr w:type="gramStart"/>
      <w:r w:rsidR="00637791">
        <w:t>собственности</w:t>
      </w:r>
      <w:proofErr w:type="gramEnd"/>
      <w:r w:rsidR="00637791">
        <w:t xml:space="preserve"> на которые принадлежат муниципальному образованию, - органом местного самоуправления.</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Решением должны быть установлены: </w:t>
      </w:r>
    </w:p>
    <w:p w:rsidR="00705601" w:rsidRDefault="00705601" w:rsidP="006D4BF3">
      <w:pPr>
        <w:pStyle w:val="a3"/>
        <w:spacing w:before="0" w:beforeAutospacing="0" w:after="0" w:afterAutospacing="0"/>
        <w:ind w:firstLine="709"/>
        <w:jc w:val="both"/>
        <w:rPr>
          <w:sz w:val="28"/>
          <w:szCs w:val="28"/>
        </w:rPr>
      </w:pPr>
      <w:r>
        <w:rPr>
          <w:sz w:val="28"/>
          <w:szCs w:val="28"/>
        </w:rPr>
        <w:t>-</w:t>
      </w:r>
      <w:r w:rsidR="00B57B9A">
        <w:rPr>
          <w:sz w:val="28"/>
          <w:szCs w:val="28"/>
        </w:rPr>
        <w:t> </w:t>
      </w:r>
      <w:r w:rsidR="007C7D1F" w:rsidRPr="006D4BF3">
        <w:rPr>
          <w:sz w:val="28"/>
          <w:szCs w:val="28"/>
        </w:rPr>
        <w:t>условия</w:t>
      </w:r>
      <w:r>
        <w:rPr>
          <w:sz w:val="28"/>
          <w:szCs w:val="28"/>
        </w:rPr>
        <w:t xml:space="preserve"> концессионного соглашения</w:t>
      </w:r>
      <w:r w:rsidR="00637791">
        <w:rPr>
          <w:sz w:val="28"/>
          <w:szCs w:val="28"/>
        </w:rPr>
        <w:t xml:space="preserve"> в соответствии со статьей 10 </w:t>
      </w:r>
      <w:r w:rsidR="00637791" w:rsidRPr="006D4BF3">
        <w:rPr>
          <w:sz w:val="28"/>
          <w:szCs w:val="28"/>
        </w:rPr>
        <w:t>Закона № 115-ФЗ</w:t>
      </w:r>
      <w:r w:rsidR="00637791">
        <w:rPr>
          <w:sz w:val="28"/>
          <w:szCs w:val="28"/>
        </w:rPr>
        <w:t>;</w:t>
      </w:r>
    </w:p>
    <w:p w:rsidR="007C7D1F" w:rsidRDefault="00705601" w:rsidP="006D4BF3">
      <w:pPr>
        <w:pStyle w:val="a3"/>
        <w:spacing w:before="0" w:beforeAutospacing="0" w:after="0" w:afterAutospacing="0"/>
        <w:ind w:firstLine="709"/>
        <w:jc w:val="both"/>
        <w:rPr>
          <w:sz w:val="28"/>
          <w:szCs w:val="28"/>
        </w:rPr>
      </w:pPr>
      <w:r>
        <w:rPr>
          <w:sz w:val="28"/>
          <w:szCs w:val="28"/>
        </w:rPr>
        <w:t>-</w:t>
      </w:r>
      <w:r w:rsidR="00B57B9A">
        <w:rPr>
          <w:sz w:val="28"/>
          <w:szCs w:val="28"/>
        </w:rPr>
        <w:t> </w:t>
      </w:r>
      <w:r w:rsidR="007C7D1F" w:rsidRPr="006D4BF3">
        <w:rPr>
          <w:sz w:val="28"/>
          <w:szCs w:val="28"/>
        </w:rPr>
        <w:t xml:space="preserve">критерии конкурса, а также параметры критериев конкурса; </w:t>
      </w:r>
    </w:p>
    <w:p w:rsidR="00705601" w:rsidRDefault="00B57B9A" w:rsidP="006D4BF3">
      <w:pPr>
        <w:pStyle w:val="a3"/>
        <w:spacing w:before="0" w:beforeAutospacing="0" w:after="0" w:afterAutospacing="0"/>
        <w:ind w:firstLine="709"/>
        <w:jc w:val="both"/>
        <w:rPr>
          <w:sz w:val="28"/>
          <w:szCs w:val="28"/>
        </w:rPr>
      </w:pPr>
      <w:r>
        <w:rPr>
          <w:sz w:val="28"/>
          <w:szCs w:val="28"/>
        </w:rPr>
        <w:lastRenderedPageBreak/>
        <w:t>- </w:t>
      </w:r>
      <w:r w:rsidR="00705601">
        <w:rPr>
          <w:sz w:val="28"/>
          <w:szCs w:val="28"/>
        </w:rPr>
        <w:t xml:space="preserve">вид конкурса  </w:t>
      </w:r>
      <w:proofErr w:type="gramStart"/>
      <w:r w:rsidR="00705601">
        <w:rPr>
          <w:sz w:val="28"/>
          <w:szCs w:val="28"/>
        </w:rPr>
        <w:t xml:space="preserve">( </w:t>
      </w:r>
      <w:proofErr w:type="gramEnd"/>
      <w:r w:rsidR="00705601">
        <w:rPr>
          <w:sz w:val="28"/>
          <w:szCs w:val="28"/>
        </w:rPr>
        <w:t>в нашем случае открытый)</w:t>
      </w:r>
      <w:r w:rsidR="00784736">
        <w:rPr>
          <w:sz w:val="28"/>
          <w:szCs w:val="28"/>
        </w:rPr>
        <w:t>;</w:t>
      </w:r>
      <w:r w:rsidR="00705601">
        <w:rPr>
          <w:sz w:val="28"/>
          <w:szCs w:val="28"/>
        </w:rPr>
        <w:t xml:space="preserve"> </w:t>
      </w:r>
    </w:p>
    <w:p w:rsidR="007C7D1F" w:rsidRPr="006D4BF3" w:rsidRDefault="00705601" w:rsidP="006D4BF3">
      <w:pPr>
        <w:pStyle w:val="a3"/>
        <w:spacing w:before="0" w:beforeAutospacing="0" w:after="0" w:afterAutospacing="0"/>
        <w:ind w:firstLine="709"/>
        <w:jc w:val="both"/>
        <w:rPr>
          <w:sz w:val="28"/>
          <w:szCs w:val="28"/>
        </w:rPr>
      </w:pPr>
      <w:r>
        <w:rPr>
          <w:sz w:val="28"/>
          <w:szCs w:val="28"/>
        </w:rPr>
        <w:t>-</w:t>
      </w:r>
      <w:r w:rsidR="00B57B9A">
        <w:rPr>
          <w:sz w:val="28"/>
          <w:szCs w:val="28"/>
        </w:rPr>
        <w:t> </w:t>
      </w:r>
      <w:r w:rsidR="007C7D1F" w:rsidRPr="006D4BF3">
        <w:rPr>
          <w:sz w:val="28"/>
          <w:szCs w:val="28"/>
        </w:rPr>
        <w:t xml:space="preserve">срок опубликования сообщения о проведении открытого конкурса. Сообщение публикуется в определяемом </w:t>
      </w:r>
      <w:proofErr w:type="spellStart"/>
      <w:r w:rsidR="007C7D1F" w:rsidRPr="006D4BF3">
        <w:rPr>
          <w:sz w:val="28"/>
          <w:szCs w:val="28"/>
        </w:rPr>
        <w:t>концедентом</w:t>
      </w:r>
      <w:proofErr w:type="spellEnd"/>
      <w:r w:rsidR="007C7D1F" w:rsidRPr="006D4BF3">
        <w:rPr>
          <w:sz w:val="28"/>
          <w:szCs w:val="28"/>
        </w:rPr>
        <w:t xml:space="preserve"> официальном издании и размещается на официальном сайте в сети </w:t>
      </w:r>
      <w:r>
        <w:rPr>
          <w:sz w:val="28"/>
          <w:szCs w:val="28"/>
        </w:rPr>
        <w:t>«Интернет»</w:t>
      </w:r>
      <w:r w:rsidR="007C7D1F" w:rsidRPr="006D4BF3">
        <w:rPr>
          <w:sz w:val="28"/>
          <w:szCs w:val="28"/>
        </w:rPr>
        <w:t xml:space="preserve"> в срок, установленный конкурсной документацией, не менее чем за 30 рабочих дней до дня истечения срока представления заявок на участие в конкурсе. Сведения, которые должны быть указаны в сообщении о проведении конкурса, содержит статья 26 Закона № 115-ФЗ; </w:t>
      </w:r>
    </w:p>
    <w:p w:rsidR="007C7D1F" w:rsidRPr="006D4BF3" w:rsidRDefault="00705601" w:rsidP="006D4BF3">
      <w:pPr>
        <w:pStyle w:val="a3"/>
        <w:spacing w:before="0" w:beforeAutospacing="0" w:after="0" w:afterAutospacing="0"/>
        <w:ind w:firstLine="709"/>
        <w:jc w:val="both"/>
        <w:rPr>
          <w:sz w:val="28"/>
          <w:szCs w:val="28"/>
        </w:rPr>
      </w:pPr>
      <w:r>
        <w:rPr>
          <w:sz w:val="28"/>
          <w:szCs w:val="28"/>
        </w:rPr>
        <w:t>-</w:t>
      </w:r>
      <w:r w:rsidR="00B57B9A">
        <w:rPr>
          <w:sz w:val="28"/>
          <w:szCs w:val="28"/>
        </w:rPr>
        <w:t> </w:t>
      </w:r>
      <w:r w:rsidR="007C7D1F" w:rsidRPr="006D4BF3">
        <w:rPr>
          <w:sz w:val="28"/>
          <w:szCs w:val="28"/>
        </w:rPr>
        <w:t xml:space="preserve">орган, уполномоченный </w:t>
      </w:r>
      <w:proofErr w:type="spellStart"/>
      <w:r w:rsidR="007C7D1F" w:rsidRPr="006D4BF3">
        <w:rPr>
          <w:sz w:val="28"/>
          <w:szCs w:val="28"/>
        </w:rPr>
        <w:t>концедентом</w:t>
      </w:r>
      <w:proofErr w:type="spellEnd"/>
      <w:r w:rsidR="007C7D1F" w:rsidRPr="006D4BF3">
        <w:rPr>
          <w:sz w:val="28"/>
          <w:szCs w:val="28"/>
        </w:rPr>
        <w:t xml:space="preserve"> на утверждение конкурсной документации и внесение в нее изменений, а также на создание конкурсной комиссии и утверждение ее персонального состава. </w:t>
      </w:r>
      <w:proofErr w:type="gramStart"/>
      <w:r w:rsidR="007C7D1F" w:rsidRPr="006D4BF3">
        <w:rPr>
          <w:sz w:val="28"/>
          <w:szCs w:val="28"/>
        </w:rPr>
        <w:t xml:space="preserve">Отметим, что число членов конкурсной комиссии не может быть менее 5 человек (статья 25 Закона № 115-ФЗ), причем членами комиссии не могут быть граждане, представившие заявки на участие в конкурсе или состоящие в штате организаций, подавших заявки, либо граждане, являющиеся акционерами (участниками) этих организаций, членами их органов управления или </w:t>
      </w:r>
      <w:proofErr w:type="spellStart"/>
      <w:r w:rsidR="007C7D1F" w:rsidRPr="006D4BF3">
        <w:rPr>
          <w:sz w:val="28"/>
          <w:szCs w:val="28"/>
        </w:rPr>
        <w:t>аффилированными</w:t>
      </w:r>
      <w:proofErr w:type="spellEnd"/>
      <w:r w:rsidR="007C7D1F" w:rsidRPr="006D4BF3">
        <w:rPr>
          <w:sz w:val="28"/>
          <w:szCs w:val="28"/>
        </w:rPr>
        <w:t xml:space="preserve"> лицами участников конкурса. </w:t>
      </w:r>
      <w:proofErr w:type="gramEnd"/>
    </w:p>
    <w:p w:rsidR="00755FC1" w:rsidRDefault="00705601" w:rsidP="00C36649">
      <w:pPr>
        <w:pStyle w:val="ConsPlusNormal"/>
        <w:ind w:firstLine="540"/>
        <w:jc w:val="both"/>
      </w:pPr>
      <w:r>
        <w:t>Сведения</w:t>
      </w:r>
      <w:r w:rsidR="0049073E">
        <w:t>,</w:t>
      </w:r>
      <w:r>
        <w:t xml:space="preserve"> которые должны содержаться в к</w:t>
      </w:r>
      <w:r w:rsidR="007C7D1F" w:rsidRPr="006D4BF3">
        <w:t>онкурсн</w:t>
      </w:r>
      <w:r>
        <w:t>ой</w:t>
      </w:r>
      <w:r w:rsidR="007C7D1F" w:rsidRPr="006D4BF3">
        <w:t xml:space="preserve"> документаци</w:t>
      </w:r>
      <w:r>
        <w:t>и</w:t>
      </w:r>
      <w:r w:rsidR="00784736">
        <w:t>,</w:t>
      </w:r>
      <w:r>
        <w:t xml:space="preserve"> определены  статьей</w:t>
      </w:r>
      <w:r w:rsidR="007C7D1F" w:rsidRPr="006D4BF3">
        <w:t xml:space="preserve"> 23 Закона № 115-ФЗ</w:t>
      </w:r>
      <w:r>
        <w:t xml:space="preserve">. </w:t>
      </w:r>
    </w:p>
    <w:p w:rsidR="00C36649" w:rsidRDefault="00755FC1" w:rsidP="00C36649">
      <w:pPr>
        <w:pStyle w:val="ConsPlusNormal"/>
        <w:ind w:firstLine="540"/>
        <w:jc w:val="both"/>
      </w:pPr>
      <w:proofErr w:type="gramStart"/>
      <w:r>
        <w:t>О</w:t>
      </w:r>
      <w:r w:rsidR="00C36649">
        <w:t>бращать внимания на особенности</w:t>
      </w:r>
      <w:r w:rsidR="00784736">
        <w:t>,</w:t>
      </w:r>
      <w:r w:rsidR="00C36649">
        <w:t xml:space="preserve"> предусмотренные в отношении конкурсной документации для объектов теплоснабжения, централизованных систем горячего водоснабжения, холодного водоснабжения и (или) водоотведения, отдельных объектов таких систем</w:t>
      </w:r>
      <w:r w:rsidR="00784736">
        <w:t>,</w:t>
      </w:r>
      <w:r w:rsidR="00C36649">
        <w:t xml:space="preserve"> и случаев</w:t>
      </w:r>
      <w:r w:rsidR="00784736">
        <w:t>,</w:t>
      </w:r>
      <w:r w:rsidR="00C36649">
        <w:t xml:space="preserve"> если при осуществлении концессионером деятельности, предусмотренной концессионным соглашением,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w:t>
      </w:r>
      <w:proofErr w:type="gramEnd"/>
    </w:p>
    <w:p w:rsidR="007C7D1F" w:rsidRPr="006D4BF3" w:rsidRDefault="00755FC1" w:rsidP="006D4BF3">
      <w:pPr>
        <w:pStyle w:val="a3"/>
        <w:spacing w:before="0" w:beforeAutospacing="0" w:after="0" w:afterAutospacing="0"/>
        <w:ind w:firstLine="709"/>
        <w:jc w:val="both"/>
        <w:rPr>
          <w:sz w:val="28"/>
          <w:szCs w:val="28"/>
        </w:rPr>
      </w:pPr>
      <w:proofErr w:type="spellStart"/>
      <w:r>
        <w:rPr>
          <w:sz w:val="28"/>
          <w:szCs w:val="28"/>
        </w:rPr>
        <w:t>К</w:t>
      </w:r>
      <w:r w:rsidR="007C7D1F" w:rsidRPr="006D4BF3">
        <w:rPr>
          <w:sz w:val="28"/>
          <w:szCs w:val="28"/>
        </w:rPr>
        <w:t>конкурсная</w:t>
      </w:r>
      <w:proofErr w:type="spellEnd"/>
      <w:r w:rsidR="007C7D1F" w:rsidRPr="006D4BF3">
        <w:rPr>
          <w:sz w:val="28"/>
          <w:szCs w:val="28"/>
        </w:rPr>
        <w:t xml:space="preserve"> документация, размещенная на официальном сайте в сети "Интернет", должна быть доступна для ознакомления без взимания платы, что следует из части 4 статьи 23 Закона № 115-ФЗ. Со дня опубликования сообщения о проведении открытого конкурса </w:t>
      </w:r>
      <w:proofErr w:type="spellStart"/>
      <w:r w:rsidR="007C7D1F" w:rsidRPr="006D4BF3">
        <w:rPr>
          <w:sz w:val="28"/>
          <w:szCs w:val="28"/>
        </w:rPr>
        <w:t>концедент</w:t>
      </w:r>
      <w:proofErr w:type="spellEnd"/>
      <w:r w:rsidR="007C7D1F" w:rsidRPr="006D4BF3">
        <w:rPr>
          <w:sz w:val="28"/>
          <w:szCs w:val="28"/>
        </w:rPr>
        <w:t xml:space="preserve">, комиссия обязаны на основании письменного заявления любого заинтересованного лица предоставлять конкурсную документацию в порядке и сроки, указанные в сообщении о проведении конкурса.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Критерии конкурса определены статьей 24 Закона № 115-ФЗ</w:t>
      </w:r>
      <w:r w:rsidR="004342F6">
        <w:rPr>
          <w:sz w:val="28"/>
          <w:szCs w:val="28"/>
        </w:rPr>
        <w:t xml:space="preserve"> использование критериев конкурса не предусмотренных указанной статьей не допускается</w:t>
      </w:r>
      <w:r w:rsidRPr="006D4BF3">
        <w:rPr>
          <w:sz w:val="28"/>
          <w:szCs w:val="28"/>
        </w:rPr>
        <w:t xml:space="preserve">.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Для участия в конкурсе на заключение концессионного соглашения следует представить заявку, которая должна отвечать требованиям, предусмотренным конкурсной документацией и содержать документы и материалы, подтверждающие соответствие заявителя требованиям, предъявляемым к участникам, что следует из статьи 27 Закона № 115-ФЗ.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Заявка на участие в конкурсе должна быть представлена не позднее чем через тридцать рабочих дней со дня опубликования и размещения сообщения о проведении конкурса. Оформляется заявка в двух экземплярах (оригинал и копия) на русском языке в письменной форме. Составляется заявка в произвольной форме. Каждый из экземпляров заявки следует удостоверить подписью заявителя и представить в конкурсную комиссию в отдельном запечатанном конверте. К заявке должна быть приложена опись представленных документов и материалов, оригинал </w:t>
      </w:r>
      <w:r w:rsidRPr="006D4BF3">
        <w:rPr>
          <w:sz w:val="28"/>
          <w:szCs w:val="28"/>
        </w:rPr>
        <w:lastRenderedPageBreak/>
        <w:t xml:space="preserve">которой остается в конкурсной комиссии, а копия – у заявителя. Опись также должна быть удостоверена подписью заявителя.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Заявка, представленная в конкурсную комиссию, должна быть зарегистрирована в журнале заявок под порядковым номером с указанием даты и точного времени (часы и минуты) ее представления. Порядковый номер заявки и точное время проставляются на копии описи представленных документов и материалов.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Вскрытие конвертов с заявками на участие в конкурсе согласно статье 28 Закона № 115-ФЗ осуществляется на заседании конкурсной комиссии, причем на этом заседании вправе присутствовать заявители или их представители, которые вправе осуществлять аудиозапись, видеозапись, фотографирование. При вскрытии конвертов объявляются и заносятся в протокол наименование (ФИО) и место нахождения (место жительства) каждого заявителя, конверт которого вскрывается, а также сведения о наличии в заявке документов и материалов, представление которых предусмотрено конкурсной документацией.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После вскрытия всех конвертов проводится предварительный отбор участников конкурса (статья 29 Закона № 115-ФЗ). По результатам отбора участников комиссия принимает решение о допуске заявителя к участию в конкурсе или об отказе в допуске. Принятое решение оформляется протоколом с указанием лиц, прошедших предварительный отбор и допущенных к конкурсу, и с указанием лиц, которые отбора не прошли и к участию в конкурсе не допущены с обоснованием причин. </w:t>
      </w:r>
    </w:p>
    <w:p w:rsidR="007C7D1F" w:rsidRPr="006D4BF3" w:rsidRDefault="00755FC1" w:rsidP="006D4BF3">
      <w:pPr>
        <w:pStyle w:val="a3"/>
        <w:spacing w:before="0" w:beforeAutospacing="0" w:after="0" w:afterAutospacing="0"/>
        <w:ind w:firstLine="709"/>
        <w:jc w:val="both"/>
        <w:rPr>
          <w:sz w:val="28"/>
          <w:szCs w:val="28"/>
        </w:rPr>
      </w:pPr>
      <w:r>
        <w:rPr>
          <w:sz w:val="28"/>
          <w:szCs w:val="28"/>
        </w:rPr>
        <w:t>Р</w:t>
      </w:r>
      <w:r w:rsidR="007C7D1F" w:rsidRPr="006D4BF3">
        <w:rPr>
          <w:sz w:val="28"/>
          <w:szCs w:val="28"/>
        </w:rPr>
        <w:t xml:space="preserve">ешение об отказе в допуске заявителя к участию в конкурсе принимается в случае, если: </w:t>
      </w:r>
    </w:p>
    <w:p w:rsidR="007C7D1F" w:rsidRPr="006D4BF3" w:rsidRDefault="00B57B9A" w:rsidP="006D4BF3">
      <w:pPr>
        <w:pStyle w:val="a3"/>
        <w:spacing w:before="0" w:beforeAutospacing="0" w:after="0" w:afterAutospacing="0"/>
        <w:ind w:firstLine="709"/>
        <w:jc w:val="both"/>
        <w:rPr>
          <w:sz w:val="28"/>
          <w:szCs w:val="28"/>
        </w:rPr>
      </w:pPr>
      <w:r>
        <w:rPr>
          <w:sz w:val="28"/>
          <w:szCs w:val="28"/>
        </w:rPr>
        <w:t xml:space="preserve">- </w:t>
      </w:r>
      <w:r w:rsidR="007C7D1F" w:rsidRPr="006D4BF3">
        <w:rPr>
          <w:sz w:val="28"/>
          <w:szCs w:val="28"/>
        </w:rPr>
        <w:t xml:space="preserve">заявитель не соответствует установленным требованиям; </w:t>
      </w:r>
    </w:p>
    <w:p w:rsidR="007C7D1F" w:rsidRPr="006D4BF3" w:rsidRDefault="00B57B9A" w:rsidP="006D4BF3">
      <w:pPr>
        <w:pStyle w:val="a3"/>
        <w:spacing w:before="0" w:beforeAutospacing="0" w:after="0" w:afterAutospacing="0"/>
        <w:ind w:firstLine="709"/>
        <w:jc w:val="both"/>
        <w:rPr>
          <w:sz w:val="28"/>
          <w:szCs w:val="28"/>
        </w:rPr>
      </w:pPr>
      <w:r>
        <w:rPr>
          <w:sz w:val="28"/>
          <w:szCs w:val="28"/>
        </w:rPr>
        <w:t>- </w:t>
      </w:r>
      <w:r w:rsidR="007C7D1F" w:rsidRPr="006D4BF3">
        <w:rPr>
          <w:sz w:val="28"/>
          <w:szCs w:val="28"/>
        </w:rPr>
        <w:t xml:space="preserve">заявка на участие в конкурсе не соответствует требованиям к заявкам, установленным конкурсной документацией; </w:t>
      </w:r>
    </w:p>
    <w:p w:rsidR="007C7D1F" w:rsidRPr="006D4BF3" w:rsidRDefault="00B57B9A" w:rsidP="006D4BF3">
      <w:pPr>
        <w:pStyle w:val="a3"/>
        <w:spacing w:before="0" w:beforeAutospacing="0" w:after="0" w:afterAutospacing="0"/>
        <w:ind w:firstLine="709"/>
        <w:jc w:val="both"/>
        <w:rPr>
          <w:sz w:val="28"/>
          <w:szCs w:val="28"/>
        </w:rPr>
      </w:pPr>
      <w:r>
        <w:rPr>
          <w:sz w:val="28"/>
          <w:szCs w:val="28"/>
        </w:rPr>
        <w:t>- </w:t>
      </w:r>
      <w:r w:rsidR="007C7D1F" w:rsidRPr="006D4BF3">
        <w:rPr>
          <w:sz w:val="28"/>
          <w:szCs w:val="28"/>
        </w:rPr>
        <w:t xml:space="preserve">представленные документы и материалы неполны и (или) недостоверны; </w:t>
      </w:r>
    </w:p>
    <w:p w:rsidR="007C7D1F" w:rsidRPr="006D4BF3" w:rsidRDefault="00B57B9A" w:rsidP="006D4BF3">
      <w:pPr>
        <w:pStyle w:val="a3"/>
        <w:spacing w:before="0" w:beforeAutospacing="0" w:after="0" w:afterAutospacing="0"/>
        <w:ind w:firstLine="709"/>
        <w:jc w:val="both"/>
        <w:rPr>
          <w:sz w:val="28"/>
          <w:szCs w:val="28"/>
        </w:rPr>
      </w:pPr>
      <w:r>
        <w:rPr>
          <w:sz w:val="28"/>
          <w:szCs w:val="28"/>
        </w:rPr>
        <w:t>- </w:t>
      </w:r>
      <w:r w:rsidR="007C7D1F" w:rsidRPr="006D4BF3">
        <w:rPr>
          <w:sz w:val="28"/>
          <w:szCs w:val="28"/>
        </w:rPr>
        <w:t xml:space="preserve">задаток заявителя не поступил на счет в срок и в размере, </w:t>
      </w:r>
      <w:proofErr w:type="gramStart"/>
      <w:r w:rsidR="007C7D1F" w:rsidRPr="006D4BF3">
        <w:rPr>
          <w:sz w:val="28"/>
          <w:szCs w:val="28"/>
        </w:rPr>
        <w:t>которые</w:t>
      </w:r>
      <w:proofErr w:type="gramEnd"/>
      <w:r w:rsidR="007C7D1F" w:rsidRPr="006D4BF3">
        <w:rPr>
          <w:sz w:val="28"/>
          <w:szCs w:val="28"/>
        </w:rPr>
        <w:t xml:space="preserve"> установлены конкурсной документацией (при условии, что предусмотрено внесение задатка).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В течение трех рабочих дней со дня подписания протокола проведения предварительного отбора, но не позднее, чем за 60 рабочих дней до дня истечения срока представления конкурсных предложений конкурсная комиссия направляет участникам конкурса уведомление с предложением представить конкурсные предложения.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Порядок представления конкурсных предложений изложен в статье 30 Закона № 115-ФЗ. Конкурсное предложение оформляется на русском языке в письменной форме в двух экземплярах, один из которых оригинал, другой – копия. Каждый экземпляр удостоверяется подписью участника конкурса и представляется в комиссию, как и заявка на участие в конкурсе, в отдельном запечатанном конверте. К конкурсному предложению прилагается заверенная опись представленных документов и материалов в двух экземплярах. Оригинал описи остается в комиссии, а копия – у участника конкурса.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lastRenderedPageBreak/>
        <w:t xml:space="preserve">Конкурсное предложение также регистрируется в журнале под порядковым номером с указанием даты и точного времени (часы и минуты). На копии описи должны быть сделана отметка о дате и времени представления конкурсного предложения с указанием его номера.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Если конкурсной документацией предусмотрено внесение задатка, то после дня окончания представления заявок участник должен внести задаток в порядке, в размере и в срок, установленный конкурсной документацией. После дня истечения срока представления конкурсных предложений задаток не может быть внесен участником конкурса.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Моментом истечения срока представления конкурсных предложений является момент вскрытия комиссией конвертов с конкурсными предложениями. До этого момента участник конкурса еще вправе изменить или отозвать свое предложение.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Вскрытие конвертов осуществляется в порядке, аналогичном </w:t>
      </w:r>
      <w:proofErr w:type="gramStart"/>
      <w:r w:rsidRPr="006D4BF3">
        <w:rPr>
          <w:sz w:val="28"/>
          <w:szCs w:val="28"/>
        </w:rPr>
        <w:t>предусмотренному</w:t>
      </w:r>
      <w:proofErr w:type="gramEnd"/>
      <w:r w:rsidRPr="006D4BF3">
        <w:rPr>
          <w:sz w:val="28"/>
          <w:szCs w:val="28"/>
        </w:rPr>
        <w:t xml:space="preserve"> для вскрытия конвертов с заявками на участие в конкурсе на заключение концессионного соглашения. То есть, при вскрытии конвертов с предложениями так же составляется протокол, </w:t>
      </w:r>
      <w:r w:rsidR="00784736">
        <w:rPr>
          <w:sz w:val="28"/>
          <w:szCs w:val="28"/>
        </w:rPr>
        <w:t>в который</w:t>
      </w:r>
      <w:proofErr w:type="gramStart"/>
      <w:r w:rsidR="00784736">
        <w:rPr>
          <w:sz w:val="28"/>
          <w:szCs w:val="28"/>
        </w:rPr>
        <w:t xml:space="preserve"> </w:t>
      </w:r>
      <w:r w:rsidRPr="006D4BF3">
        <w:rPr>
          <w:sz w:val="28"/>
          <w:szCs w:val="28"/>
        </w:rPr>
        <w:t>,</w:t>
      </w:r>
      <w:proofErr w:type="gramEnd"/>
      <w:r w:rsidRPr="006D4BF3">
        <w:rPr>
          <w:sz w:val="28"/>
          <w:szCs w:val="28"/>
        </w:rPr>
        <w:t xml:space="preserve"> в частности, заносятся сведения о содержании конкурсного предложения.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Рассмотрение и оценка предложений осуществляются комиссией в установленном конкурсной документацией порядке. По результатам рассмотрения предложений комиссия принимает решение о соответствии либо несоответствии представленного конкурсного предложения установленным требованиям. Решение о несоответствии согласно части 3 статьи 32 Закона № 115-ФЗ </w:t>
      </w:r>
      <w:r w:rsidR="00784736">
        <w:rPr>
          <w:sz w:val="28"/>
          <w:szCs w:val="28"/>
        </w:rPr>
        <w:t xml:space="preserve">принимается </w:t>
      </w:r>
      <w:r w:rsidRPr="006D4BF3">
        <w:rPr>
          <w:sz w:val="28"/>
          <w:szCs w:val="28"/>
        </w:rPr>
        <w:t xml:space="preserve">в том случае, если: </w:t>
      </w:r>
    </w:p>
    <w:p w:rsidR="007C7D1F" w:rsidRPr="006D4BF3" w:rsidRDefault="00146789" w:rsidP="006D4BF3">
      <w:pPr>
        <w:pStyle w:val="a3"/>
        <w:spacing w:before="0" w:beforeAutospacing="0" w:after="0" w:afterAutospacing="0"/>
        <w:ind w:firstLine="709"/>
        <w:jc w:val="both"/>
        <w:rPr>
          <w:sz w:val="28"/>
          <w:szCs w:val="28"/>
        </w:rPr>
      </w:pPr>
      <w:r>
        <w:rPr>
          <w:sz w:val="28"/>
          <w:szCs w:val="28"/>
        </w:rPr>
        <w:t>-</w:t>
      </w:r>
      <w:r w:rsidR="007C7D1F" w:rsidRPr="006D4BF3">
        <w:rPr>
          <w:sz w:val="28"/>
          <w:szCs w:val="28"/>
        </w:rPr>
        <w:t xml:space="preserve">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установленным требованиям, и подтверждающие информацию, содержащуюся в конкурсном предложении; </w:t>
      </w:r>
    </w:p>
    <w:p w:rsidR="007C7D1F" w:rsidRPr="006D4BF3" w:rsidRDefault="00146789" w:rsidP="006D4BF3">
      <w:pPr>
        <w:pStyle w:val="a3"/>
        <w:spacing w:before="0" w:beforeAutospacing="0" w:after="0" w:afterAutospacing="0"/>
        <w:ind w:firstLine="709"/>
        <w:jc w:val="both"/>
        <w:rPr>
          <w:sz w:val="28"/>
          <w:szCs w:val="28"/>
        </w:rPr>
      </w:pPr>
      <w:r>
        <w:rPr>
          <w:sz w:val="28"/>
          <w:szCs w:val="28"/>
        </w:rPr>
        <w:t>-</w:t>
      </w:r>
      <w:r w:rsidR="007C7D1F" w:rsidRPr="006D4BF3">
        <w:rPr>
          <w:sz w:val="28"/>
          <w:szCs w:val="28"/>
        </w:rPr>
        <w:t xml:space="preserve"> условие, содержащееся в конкурсном предложении, не соответствует установленным параметрам критериев конкурса и (или) предельным значениям критериев конкурса; </w:t>
      </w:r>
    </w:p>
    <w:p w:rsidR="007C7D1F" w:rsidRPr="006D4BF3" w:rsidRDefault="00146789" w:rsidP="006D4BF3">
      <w:pPr>
        <w:pStyle w:val="a3"/>
        <w:spacing w:before="0" w:beforeAutospacing="0" w:after="0" w:afterAutospacing="0"/>
        <w:ind w:firstLine="709"/>
        <w:jc w:val="both"/>
        <w:rPr>
          <w:sz w:val="28"/>
          <w:szCs w:val="28"/>
        </w:rPr>
      </w:pPr>
      <w:r>
        <w:rPr>
          <w:sz w:val="28"/>
          <w:szCs w:val="28"/>
        </w:rPr>
        <w:t>-</w:t>
      </w:r>
      <w:r w:rsidR="007C7D1F" w:rsidRPr="006D4BF3">
        <w:rPr>
          <w:sz w:val="28"/>
          <w:szCs w:val="28"/>
        </w:rPr>
        <w:t xml:space="preserve"> представленные участником конкурса документы и материалы недостоверны.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Оценка конкурсных предложений осуществляется в соответствии с частями 5, 5.1 и 5.2 статьи 32 Закона № 115-ФЗ.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Победителем признается участник, предложивший наилучшие условия, определяемые в порядке, предусмотренном частью 6 статьи 32 Закона № 115-ФЗ. В случае</w:t>
      </w:r>
      <w:proofErr w:type="gramStart"/>
      <w:r w:rsidRPr="006D4BF3">
        <w:rPr>
          <w:sz w:val="28"/>
          <w:szCs w:val="28"/>
        </w:rPr>
        <w:t>,</w:t>
      </w:r>
      <w:proofErr w:type="gramEnd"/>
      <w:r w:rsidRPr="006D4BF3">
        <w:rPr>
          <w:sz w:val="28"/>
          <w:szCs w:val="28"/>
        </w:rPr>
        <w:t xml:space="preserve"> если объектом концессионного соглашения является имущество, указанное в части 1.2 статьи 10 Закона № 115-ФЗ, наилучшие условия определяются в порядке, установленном частью 5.2 статьи 32 Закона № 115-ФЗ. В ситуации, когда два и более конкурсных предложения содержат равные наилучшие условия, победителем призна</w:t>
      </w:r>
      <w:r w:rsidR="00784736">
        <w:rPr>
          <w:sz w:val="28"/>
          <w:szCs w:val="28"/>
        </w:rPr>
        <w:t xml:space="preserve">ется </w:t>
      </w:r>
      <w:r w:rsidRPr="006D4BF3">
        <w:rPr>
          <w:sz w:val="28"/>
          <w:szCs w:val="28"/>
        </w:rPr>
        <w:t xml:space="preserve"> тот участник, который раньше других участников представил в конкурсную комиссию конкурсное предложение. </w:t>
      </w:r>
    </w:p>
    <w:p w:rsidR="00755FC1" w:rsidRDefault="007C7D1F" w:rsidP="006D4BF3">
      <w:pPr>
        <w:pStyle w:val="a3"/>
        <w:spacing w:before="0" w:beforeAutospacing="0" w:after="0" w:afterAutospacing="0"/>
        <w:ind w:firstLine="709"/>
        <w:jc w:val="both"/>
        <w:rPr>
          <w:sz w:val="28"/>
          <w:szCs w:val="28"/>
        </w:rPr>
      </w:pPr>
      <w:r w:rsidRPr="006D4BF3">
        <w:rPr>
          <w:sz w:val="28"/>
          <w:szCs w:val="28"/>
        </w:rPr>
        <w:t xml:space="preserve">Решение об определении победителя оформляется протоколом, который должен быть подписан конкурсной комиссией не позднее чем через 5 рабочих дней </w:t>
      </w:r>
      <w:r w:rsidRPr="006D4BF3">
        <w:rPr>
          <w:sz w:val="28"/>
          <w:szCs w:val="28"/>
        </w:rPr>
        <w:lastRenderedPageBreak/>
        <w:t xml:space="preserve">со дня подписания протокола рассмотрения и оценки конкурсных предложений. Такой срок установлен частью 1 статьи 34 Закона № 115-ФЗ.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Хранится протокол у </w:t>
      </w:r>
      <w:proofErr w:type="spellStart"/>
      <w:r w:rsidRPr="006D4BF3">
        <w:rPr>
          <w:sz w:val="28"/>
          <w:szCs w:val="28"/>
        </w:rPr>
        <w:t>концедента</w:t>
      </w:r>
      <w:proofErr w:type="spellEnd"/>
      <w:r w:rsidRPr="006D4BF3">
        <w:rPr>
          <w:sz w:val="28"/>
          <w:szCs w:val="28"/>
        </w:rPr>
        <w:t xml:space="preserve"> в течение срока действия концессионного соглашения.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Суммы задатков, внесенные участниками конкурса, в течение 5 рабочих дней со дня подписания протокола о результатах проведения конкурса возвращаются всем участникам, за исключением победителя.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Сообщение о результатах проведения конкурса с указанием его победителя либо о том, что конкурс не состоялся, согласно статье 35 Закона № 115-ФЗ должно быть опубликовано комиссией в течение 15 рабочих дней со дня подписания протокола о результатах проведения конкурса или принятия </w:t>
      </w:r>
      <w:proofErr w:type="spellStart"/>
      <w:r w:rsidRPr="006D4BF3">
        <w:rPr>
          <w:sz w:val="28"/>
          <w:szCs w:val="28"/>
        </w:rPr>
        <w:t>концедентом</w:t>
      </w:r>
      <w:proofErr w:type="spellEnd"/>
      <w:r w:rsidRPr="006D4BF3">
        <w:rPr>
          <w:sz w:val="28"/>
          <w:szCs w:val="28"/>
        </w:rPr>
        <w:t xml:space="preserve"> решения об объявлении конкурса несостоявшимся. В эти же сроки конкурсная комиссия направляет уведомление участникам конкурса о результатах его проведения, причем уведомление может быть направлено в электронной форме. </w:t>
      </w:r>
    </w:p>
    <w:p w:rsidR="007C7D1F" w:rsidRPr="006D4BF3" w:rsidRDefault="007C7D1F" w:rsidP="006D4BF3">
      <w:pPr>
        <w:pStyle w:val="a3"/>
        <w:spacing w:before="0" w:beforeAutospacing="0" w:after="0" w:afterAutospacing="0"/>
        <w:ind w:firstLine="709"/>
        <w:jc w:val="both"/>
        <w:rPr>
          <w:sz w:val="28"/>
          <w:szCs w:val="28"/>
        </w:rPr>
      </w:pPr>
      <w:proofErr w:type="spellStart"/>
      <w:r w:rsidRPr="006D4BF3">
        <w:rPr>
          <w:sz w:val="28"/>
          <w:szCs w:val="28"/>
        </w:rPr>
        <w:t>Концедент</w:t>
      </w:r>
      <w:proofErr w:type="spellEnd"/>
      <w:r w:rsidRPr="006D4BF3">
        <w:rPr>
          <w:sz w:val="28"/>
          <w:szCs w:val="28"/>
        </w:rPr>
        <w:t xml:space="preserve"> в течение пяти рабочих дней со дня подписания конкурсной комиссией протокола о результатах проведения конкурса должен направить победителю экземпляр этого протокола и проект концессионного соглашения. Концессионное соглашение на основании статьи 36 Закона № 115-ФЗ должно быть подписано в срок, установленный конкурсной документацией и указанный в сообщении о проведении конкурса. </w:t>
      </w:r>
    </w:p>
    <w:p w:rsidR="007C7D1F" w:rsidRPr="006D4BF3" w:rsidRDefault="007C7D1F" w:rsidP="006D4BF3">
      <w:pPr>
        <w:pStyle w:val="a3"/>
        <w:spacing w:before="0" w:beforeAutospacing="0" w:after="0" w:afterAutospacing="0"/>
        <w:ind w:firstLine="709"/>
        <w:jc w:val="both"/>
        <w:rPr>
          <w:sz w:val="28"/>
          <w:szCs w:val="28"/>
        </w:rPr>
      </w:pPr>
      <w:proofErr w:type="spellStart"/>
      <w:r w:rsidRPr="006D4BF3">
        <w:rPr>
          <w:sz w:val="28"/>
          <w:szCs w:val="28"/>
        </w:rPr>
        <w:t>Концедент</w:t>
      </w:r>
      <w:proofErr w:type="spellEnd"/>
      <w:r w:rsidRPr="006D4BF3">
        <w:rPr>
          <w:sz w:val="28"/>
          <w:szCs w:val="28"/>
        </w:rPr>
        <w:t xml:space="preserve"> может принять решение об отказе в заключени</w:t>
      </w:r>
      <w:proofErr w:type="gramStart"/>
      <w:r w:rsidRPr="006D4BF3">
        <w:rPr>
          <w:sz w:val="28"/>
          <w:szCs w:val="28"/>
        </w:rPr>
        <w:t>и</w:t>
      </w:r>
      <w:proofErr w:type="gramEnd"/>
      <w:r w:rsidRPr="006D4BF3">
        <w:rPr>
          <w:sz w:val="28"/>
          <w:szCs w:val="28"/>
        </w:rPr>
        <w:t xml:space="preserve"> концессионного соглашения с победителем конкурса, если до установленного конкурсной документацией дня победитель не представил </w:t>
      </w:r>
      <w:proofErr w:type="spellStart"/>
      <w:r w:rsidRPr="006D4BF3">
        <w:rPr>
          <w:sz w:val="28"/>
          <w:szCs w:val="28"/>
        </w:rPr>
        <w:t>концеденту</w:t>
      </w:r>
      <w:proofErr w:type="spellEnd"/>
      <w:r w:rsidRPr="006D4BF3">
        <w:rPr>
          <w:sz w:val="28"/>
          <w:szCs w:val="28"/>
        </w:rPr>
        <w:t xml:space="preserve"> документы, предусмотренные конкурсной документацией и (или) указанным проектом концессионного соглашения и подтверждающие обеспечение исполнения обязательств. </w:t>
      </w:r>
    </w:p>
    <w:p w:rsidR="007C7D1F" w:rsidRPr="006D4BF3" w:rsidRDefault="007C7D1F" w:rsidP="006D4BF3">
      <w:pPr>
        <w:pStyle w:val="a3"/>
        <w:spacing w:before="0" w:beforeAutospacing="0" w:after="0" w:afterAutospacing="0"/>
        <w:ind w:firstLine="709"/>
        <w:jc w:val="both"/>
        <w:rPr>
          <w:sz w:val="28"/>
          <w:szCs w:val="28"/>
        </w:rPr>
      </w:pPr>
      <w:proofErr w:type="gramStart"/>
      <w:r w:rsidRPr="006D4BF3">
        <w:rPr>
          <w:sz w:val="28"/>
          <w:szCs w:val="28"/>
        </w:rPr>
        <w:t xml:space="preserve">После дня подписания членами конкурсной комиссии протокола о результатах проведения конкурса орган, уполномоченный </w:t>
      </w:r>
      <w:proofErr w:type="spellStart"/>
      <w:r w:rsidRPr="006D4BF3">
        <w:rPr>
          <w:sz w:val="28"/>
          <w:szCs w:val="28"/>
        </w:rPr>
        <w:t>концедентом</w:t>
      </w:r>
      <w:proofErr w:type="spellEnd"/>
      <w:r w:rsidRPr="006D4BF3">
        <w:rPr>
          <w:sz w:val="28"/>
          <w:szCs w:val="28"/>
        </w:rPr>
        <w:t>, на основании решения о заключении концессионного соглашения проводит переговоры в форме совместных совещаний с победителем конкурса или с иным лицом, в отношении которого принято решение о заключении концессионного соглашения, в целях обсуждения условий концессионного соглашения и их возможного изменения по результатам переговоров.</w:t>
      </w:r>
      <w:proofErr w:type="gramEnd"/>
      <w:r w:rsidRPr="006D4BF3">
        <w:rPr>
          <w:sz w:val="28"/>
          <w:szCs w:val="28"/>
        </w:rPr>
        <w:t xml:space="preserve"> По результатам переговоров не могут быть изменены условия соглашения, если указанные условия являлись критериями конкурса и (</w:t>
      </w:r>
      <w:proofErr w:type="gramStart"/>
      <w:r w:rsidRPr="006D4BF3">
        <w:rPr>
          <w:sz w:val="28"/>
          <w:szCs w:val="28"/>
        </w:rPr>
        <w:t xml:space="preserve">или) </w:t>
      </w:r>
      <w:proofErr w:type="gramEnd"/>
      <w:r w:rsidRPr="006D4BF3">
        <w:rPr>
          <w:sz w:val="28"/>
          <w:szCs w:val="28"/>
        </w:rPr>
        <w:t xml:space="preserve">их содержание определялось на основании конкурсного предложения лица, в отношении которого принято решение о заключении концессионного соглашения. Срок и порядок проведения переговоров определяются конкурсной документацией. Конкурсной документацией должны быть предусмотрены условия концессионного соглашения, которые не подлежат изменению в ходе переговоров, и (или) условия, которые подлежат изменению с соблюдением предусмотренного конкурсной документацией порядка. Сообщение о заключении концессионного соглашения подлежит опубликованию в порядке и в сроки, которые установлены Правительством Российской Федерации, органом государственной власти субъекта Российской Федерации, органом местного самоуправления в решении о заключении концессионного соглашения (часть 1.1 статьи 36 Закона № 115-ФЗ). </w:t>
      </w:r>
    </w:p>
    <w:p w:rsidR="00146789" w:rsidRDefault="00755FC1" w:rsidP="00146789">
      <w:pPr>
        <w:pStyle w:val="ConsPlusNormal"/>
        <w:ind w:firstLine="540"/>
        <w:jc w:val="both"/>
      </w:pPr>
      <w:r>
        <w:lastRenderedPageBreak/>
        <w:t>Н</w:t>
      </w:r>
      <w:r w:rsidR="007C7D1F" w:rsidRPr="006D4BF3">
        <w:t>е применяются в случае, если объектом концессионного соглашения явля</w:t>
      </w:r>
      <w:r w:rsidR="00146789">
        <w:t>ю</w:t>
      </w:r>
      <w:r w:rsidR="007C7D1F" w:rsidRPr="006D4BF3">
        <w:t xml:space="preserve">тся </w:t>
      </w:r>
      <w:r w:rsidR="00146789">
        <w:t>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Если победитель конкурса отказывается или уклоняется от подписания в установленный срок концессионного соглашения, </w:t>
      </w:r>
      <w:proofErr w:type="spellStart"/>
      <w:r w:rsidRPr="006D4BF3">
        <w:rPr>
          <w:sz w:val="28"/>
          <w:szCs w:val="28"/>
        </w:rPr>
        <w:t>концедент</w:t>
      </w:r>
      <w:proofErr w:type="spellEnd"/>
      <w:r w:rsidRPr="006D4BF3">
        <w:rPr>
          <w:sz w:val="28"/>
          <w:szCs w:val="28"/>
        </w:rPr>
        <w:t xml:space="preserve"> имеет право предложить заключить концессионное соглашение тому участнику конкурса, предложение которого по результатам рассмотрения и оценки содержит лучшие условия, следующие после условий, предложенных победителем.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Победителю конкурса, не подписавшему в установленный срок концессионное соглашение, внесенный задаток не возвращается, что следует из части 2 статьи 36 Закона № 115-ФЗ.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Концессионное соглашение заключается в письменной форме и вступает в силу с момента его подписания. </w:t>
      </w:r>
    </w:p>
    <w:p w:rsidR="007C7D1F" w:rsidRDefault="00755FC1" w:rsidP="006D4BF3">
      <w:pPr>
        <w:pStyle w:val="a3"/>
        <w:spacing w:before="0" w:beforeAutospacing="0" w:after="0" w:afterAutospacing="0"/>
        <w:ind w:firstLine="709"/>
        <w:jc w:val="both"/>
        <w:rPr>
          <w:sz w:val="28"/>
          <w:szCs w:val="28"/>
        </w:rPr>
      </w:pPr>
      <w:r>
        <w:rPr>
          <w:sz w:val="28"/>
          <w:szCs w:val="28"/>
        </w:rPr>
        <w:t>К</w:t>
      </w:r>
      <w:r w:rsidR="007C7D1F" w:rsidRPr="006D4BF3">
        <w:rPr>
          <w:sz w:val="28"/>
          <w:szCs w:val="28"/>
        </w:rPr>
        <w:t>онцессионное соглашение может быть заключено и без проведения конкурса в случаях, предусмотренных частью 6 статьи 29 и частью 7 статьи 32</w:t>
      </w:r>
      <w:r w:rsidR="00146789">
        <w:rPr>
          <w:sz w:val="28"/>
          <w:szCs w:val="28"/>
        </w:rPr>
        <w:t>,</w:t>
      </w:r>
      <w:r w:rsidR="007C7D1F" w:rsidRPr="006D4BF3">
        <w:rPr>
          <w:sz w:val="28"/>
          <w:szCs w:val="28"/>
        </w:rPr>
        <w:t xml:space="preserve"> </w:t>
      </w:r>
      <w:hyperlink r:id="rId7" w:history="1">
        <w:r w:rsidR="00146789" w:rsidRPr="00146789">
          <w:rPr>
            <w:color w:val="0000FF"/>
            <w:sz w:val="28"/>
            <w:szCs w:val="28"/>
          </w:rPr>
          <w:t>частями 2</w:t>
        </w:r>
      </w:hyperlink>
      <w:r w:rsidR="00146789" w:rsidRPr="00146789">
        <w:rPr>
          <w:sz w:val="28"/>
          <w:szCs w:val="28"/>
        </w:rPr>
        <w:t xml:space="preserve">, </w:t>
      </w:r>
      <w:hyperlink r:id="rId8" w:history="1">
        <w:r w:rsidR="00146789" w:rsidRPr="00146789">
          <w:rPr>
            <w:color w:val="0000FF"/>
            <w:sz w:val="28"/>
            <w:szCs w:val="28"/>
          </w:rPr>
          <w:t>2.1</w:t>
        </w:r>
      </w:hyperlink>
      <w:r w:rsidR="00146789" w:rsidRPr="00146789">
        <w:rPr>
          <w:sz w:val="28"/>
          <w:szCs w:val="28"/>
        </w:rPr>
        <w:t xml:space="preserve">, </w:t>
      </w:r>
      <w:hyperlink r:id="rId9" w:history="1">
        <w:r w:rsidR="00146789" w:rsidRPr="00146789">
          <w:rPr>
            <w:color w:val="0000FF"/>
            <w:sz w:val="28"/>
            <w:szCs w:val="28"/>
          </w:rPr>
          <w:t>2.2</w:t>
        </w:r>
      </w:hyperlink>
      <w:r w:rsidR="00146789" w:rsidRPr="00146789">
        <w:rPr>
          <w:sz w:val="28"/>
          <w:szCs w:val="28"/>
        </w:rPr>
        <w:t xml:space="preserve"> и </w:t>
      </w:r>
      <w:hyperlink r:id="rId10" w:history="1">
        <w:r w:rsidR="00146789" w:rsidRPr="00146789">
          <w:rPr>
            <w:color w:val="0000FF"/>
            <w:sz w:val="28"/>
            <w:szCs w:val="28"/>
          </w:rPr>
          <w:t>4.10</w:t>
        </w:r>
      </w:hyperlink>
      <w:r w:rsidR="00146789">
        <w:rPr>
          <w:sz w:val="28"/>
          <w:szCs w:val="28"/>
        </w:rPr>
        <w:t xml:space="preserve"> </w:t>
      </w:r>
      <w:r w:rsidR="00146789" w:rsidRPr="006D4BF3">
        <w:rPr>
          <w:sz w:val="28"/>
          <w:szCs w:val="28"/>
        </w:rPr>
        <w:t>статьи 3</w:t>
      </w:r>
      <w:r w:rsidR="00146789">
        <w:rPr>
          <w:sz w:val="28"/>
          <w:szCs w:val="28"/>
        </w:rPr>
        <w:t xml:space="preserve">7 </w:t>
      </w:r>
      <w:r w:rsidR="007C7D1F" w:rsidRPr="006D4BF3">
        <w:rPr>
          <w:sz w:val="28"/>
          <w:szCs w:val="28"/>
        </w:rPr>
        <w:t xml:space="preserve">Закона № 115-ФЗ, а также в иных случаях, предусмотренных названным законом. </w:t>
      </w:r>
    </w:p>
    <w:p w:rsidR="00146789" w:rsidRDefault="00146789" w:rsidP="00146789">
      <w:pPr>
        <w:pStyle w:val="ConsPlusNormal"/>
        <w:ind w:firstLine="540"/>
        <w:jc w:val="both"/>
      </w:pPr>
      <w:r>
        <w:t>Концессионное соглашение может быть заключено без проведения конкурса в случаях:</w:t>
      </w:r>
    </w:p>
    <w:p w:rsidR="00146789" w:rsidRDefault="00146789" w:rsidP="00146789">
      <w:pPr>
        <w:pStyle w:val="ConsPlusNormal"/>
        <w:ind w:firstLine="540"/>
        <w:jc w:val="both"/>
        <w:outlineLvl w:val="0"/>
      </w:pPr>
      <w:proofErr w:type="gramStart"/>
      <w:r>
        <w:t>конкурс объявлен несостоявшимся;  по истечении срока представления заявок представлено менее двух заявок на участие в конкурсе; 3 дня после объявления несостоявшимся вскрыть заявку; заявка соответствует -10 дней с момента принятия решения о несостоявшимся предложения;</w:t>
      </w:r>
      <w:proofErr w:type="gramEnd"/>
    </w:p>
    <w:p w:rsidR="00146789" w:rsidRDefault="00146789" w:rsidP="00146789">
      <w:pPr>
        <w:pStyle w:val="ConsPlusNormal"/>
        <w:ind w:firstLine="540"/>
        <w:jc w:val="both"/>
      </w:pPr>
      <w:proofErr w:type="gramStart"/>
      <w:r>
        <w:t>конкурс объявлен не состоявшимся в конкурсную комиссию представлено менее двух конкурсных предложений или признано соответствующими требованиям конкурсной документации,  менее двух конкурсных предложений.</w:t>
      </w:r>
      <w:proofErr w:type="gramEnd"/>
      <w:r>
        <w:t xml:space="preserve"> </w:t>
      </w:r>
      <w:proofErr w:type="spellStart"/>
      <w:r>
        <w:t>Концедент</w:t>
      </w:r>
      <w:proofErr w:type="spellEnd"/>
      <w:r>
        <w:t xml:space="preserve"> вправе рассмотреть представленное конкурсное предложение если соответствует требованиям документации,  принимает решение о заключении с концессионного соглашения в течени</w:t>
      </w:r>
      <w:proofErr w:type="gramStart"/>
      <w:r>
        <w:t>и</w:t>
      </w:r>
      <w:proofErr w:type="gramEnd"/>
      <w:r>
        <w:t xml:space="preserve"> 30 дней со дня принятия решения о признании конкурса несостоявшимся;</w:t>
      </w:r>
    </w:p>
    <w:p w:rsidR="0099311D" w:rsidRPr="0099311D" w:rsidRDefault="0099311D" w:rsidP="0099311D">
      <w:pPr>
        <w:autoSpaceDE w:val="0"/>
        <w:autoSpaceDN w:val="0"/>
        <w:adjustRightInd w:val="0"/>
        <w:spacing w:after="0" w:line="240" w:lineRule="auto"/>
        <w:ind w:firstLine="540"/>
        <w:jc w:val="both"/>
        <w:rPr>
          <w:rFonts w:ascii="Times New Roman" w:hAnsi="Times New Roman" w:cs="Times New Roman"/>
          <w:b/>
          <w:bCs/>
          <w:i/>
          <w:iCs/>
          <w:sz w:val="28"/>
          <w:szCs w:val="28"/>
        </w:rPr>
      </w:pPr>
      <w:r w:rsidRPr="0099311D">
        <w:rPr>
          <w:rFonts w:ascii="Times New Roman" w:hAnsi="Times New Roman" w:cs="Times New Roman"/>
          <w:b/>
          <w:bCs/>
          <w:i/>
          <w:iCs/>
          <w:sz w:val="28"/>
          <w:szCs w:val="28"/>
        </w:rPr>
        <w:t xml:space="preserve"> Концессионное соглашение может быть заключено без проведения конкурса с лицом, у которого права владения и пользования имуществом,</w:t>
      </w:r>
      <w:r>
        <w:rPr>
          <w:rFonts w:ascii="Times New Roman" w:hAnsi="Times New Roman" w:cs="Times New Roman"/>
          <w:b/>
          <w:bCs/>
          <w:i/>
          <w:iCs/>
          <w:sz w:val="28"/>
          <w:szCs w:val="28"/>
        </w:rPr>
        <w:t xml:space="preserve"> которое может</w:t>
      </w:r>
      <w:r w:rsidRPr="0099311D">
        <w:rPr>
          <w:rFonts w:ascii="Times New Roman" w:hAnsi="Times New Roman" w:cs="Times New Roman"/>
          <w:b/>
          <w:bCs/>
          <w:i/>
          <w:iCs/>
          <w:sz w:val="28"/>
          <w:szCs w:val="28"/>
        </w:rPr>
        <w:t xml:space="preserve"> </w:t>
      </w:r>
      <w:r>
        <w:rPr>
          <w:rFonts w:ascii="Times New Roman" w:hAnsi="Times New Roman" w:cs="Times New Roman"/>
          <w:b/>
          <w:bCs/>
          <w:i/>
          <w:iCs/>
          <w:sz w:val="28"/>
          <w:szCs w:val="28"/>
        </w:rPr>
        <w:t xml:space="preserve">являться </w:t>
      </w:r>
      <w:r w:rsidRPr="0099311D">
        <w:rPr>
          <w:rFonts w:ascii="Times New Roman" w:hAnsi="Times New Roman" w:cs="Times New Roman"/>
          <w:b/>
          <w:bCs/>
          <w:i/>
          <w:iCs/>
          <w:sz w:val="28"/>
          <w:szCs w:val="28"/>
        </w:rPr>
        <w:t>объект</w:t>
      </w:r>
      <w:r>
        <w:rPr>
          <w:rFonts w:ascii="Times New Roman" w:hAnsi="Times New Roman" w:cs="Times New Roman"/>
          <w:b/>
          <w:bCs/>
          <w:i/>
          <w:iCs/>
          <w:sz w:val="28"/>
          <w:szCs w:val="28"/>
        </w:rPr>
        <w:t>ом</w:t>
      </w:r>
      <w:r w:rsidRPr="0099311D">
        <w:rPr>
          <w:rFonts w:ascii="Times New Roman" w:hAnsi="Times New Roman" w:cs="Times New Roman"/>
          <w:b/>
          <w:bCs/>
          <w:i/>
          <w:iCs/>
          <w:sz w:val="28"/>
          <w:szCs w:val="28"/>
        </w:rPr>
        <w:t xml:space="preserve"> концессионного соглашения и необходимо для осуществления деятельности, предусмотренной концессионным соглашением, возникли на основании договора аренды, при соблюдении одновременно следующих условий:</w:t>
      </w:r>
    </w:p>
    <w:p w:rsidR="0099311D" w:rsidRPr="0099311D" w:rsidRDefault="0099311D" w:rsidP="0099311D">
      <w:pPr>
        <w:autoSpaceDE w:val="0"/>
        <w:autoSpaceDN w:val="0"/>
        <w:adjustRightInd w:val="0"/>
        <w:spacing w:after="0" w:line="240" w:lineRule="auto"/>
        <w:ind w:firstLine="540"/>
        <w:jc w:val="both"/>
        <w:rPr>
          <w:rFonts w:ascii="Times New Roman" w:hAnsi="Times New Roman" w:cs="Times New Roman"/>
          <w:b/>
          <w:bCs/>
          <w:i/>
          <w:iCs/>
          <w:sz w:val="28"/>
          <w:szCs w:val="28"/>
        </w:rPr>
      </w:pPr>
      <w:r w:rsidRPr="0099311D">
        <w:rPr>
          <w:rFonts w:ascii="Times New Roman" w:hAnsi="Times New Roman" w:cs="Times New Roman"/>
          <w:b/>
          <w:bCs/>
          <w:i/>
          <w:iCs/>
          <w:sz w:val="28"/>
          <w:szCs w:val="28"/>
        </w:rPr>
        <w:t>1) объектом заключаемого концессионного соглашения является имущество, которое было передано арендатору в соответствии с договором аренды, создано и (или) реконструировано арендатором по такому договору и в соответствии с настоящим Федеральным законом может быть объектом концессионного соглашения;</w:t>
      </w:r>
    </w:p>
    <w:p w:rsidR="0099311D" w:rsidRPr="0099311D" w:rsidRDefault="0099311D" w:rsidP="0099311D">
      <w:pPr>
        <w:autoSpaceDE w:val="0"/>
        <w:autoSpaceDN w:val="0"/>
        <w:adjustRightInd w:val="0"/>
        <w:spacing w:after="0" w:line="240" w:lineRule="auto"/>
        <w:ind w:firstLine="540"/>
        <w:jc w:val="both"/>
        <w:rPr>
          <w:rFonts w:ascii="Times New Roman" w:hAnsi="Times New Roman" w:cs="Times New Roman"/>
          <w:b/>
          <w:bCs/>
          <w:i/>
          <w:iCs/>
          <w:sz w:val="28"/>
          <w:szCs w:val="28"/>
        </w:rPr>
      </w:pPr>
      <w:r w:rsidRPr="0099311D">
        <w:rPr>
          <w:rFonts w:ascii="Times New Roman" w:hAnsi="Times New Roman" w:cs="Times New Roman"/>
          <w:b/>
          <w:bCs/>
          <w:i/>
          <w:iCs/>
          <w:sz w:val="28"/>
          <w:szCs w:val="28"/>
        </w:rPr>
        <w:t>2) договор аренды, в соответствии с которым у арендатора возникли права владения и пользования имуществом, являющимся объектом концессионного соглашения, заключен до 1 июля 2010 года.</w:t>
      </w:r>
    </w:p>
    <w:p w:rsidR="0099311D" w:rsidRPr="0099311D" w:rsidRDefault="0099311D" w:rsidP="0099311D">
      <w:pPr>
        <w:autoSpaceDE w:val="0"/>
        <w:autoSpaceDN w:val="0"/>
        <w:adjustRightInd w:val="0"/>
        <w:spacing w:after="0" w:line="240" w:lineRule="auto"/>
        <w:ind w:firstLine="540"/>
        <w:jc w:val="both"/>
        <w:rPr>
          <w:rFonts w:ascii="Times New Roman" w:hAnsi="Times New Roman" w:cs="Times New Roman"/>
          <w:b/>
          <w:bCs/>
          <w:i/>
          <w:iCs/>
          <w:sz w:val="28"/>
          <w:szCs w:val="28"/>
        </w:rPr>
      </w:pPr>
      <w:r w:rsidRPr="0099311D">
        <w:rPr>
          <w:rFonts w:ascii="Times New Roman" w:hAnsi="Times New Roman" w:cs="Times New Roman"/>
          <w:b/>
          <w:bCs/>
          <w:i/>
          <w:iCs/>
          <w:sz w:val="28"/>
          <w:szCs w:val="28"/>
        </w:rPr>
        <w:lastRenderedPageBreak/>
        <w:t>2.1. В случае</w:t>
      </w:r>
      <w:proofErr w:type="gramStart"/>
      <w:r w:rsidRPr="0099311D">
        <w:rPr>
          <w:rFonts w:ascii="Times New Roman" w:hAnsi="Times New Roman" w:cs="Times New Roman"/>
          <w:b/>
          <w:bCs/>
          <w:i/>
          <w:iCs/>
          <w:sz w:val="28"/>
          <w:szCs w:val="28"/>
        </w:rPr>
        <w:t>,</w:t>
      </w:r>
      <w:proofErr w:type="gramEnd"/>
      <w:r w:rsidRPr="0099311D">
        <w:rPr>
          <w:rFonts w:ascii="Times New Roman" w:hAnsi="Times New Roman" w:cs="Times New Roman"/>
          <w:b/>
          <w:bCs/>
          <w:i/>
          <w:iCs/>
          <w:sz w:val="28"/>
          <w:szCs w:val="28"/>
        </w:rPr>
        <w:t xml:space="preserve"> если объектом концессионного соглашения является имущество, указанное в </w:t>
      </w:r>
      <w:hyperlink r:id="rId11" w:history="1">
        <w:r w:rsidRPr="0099311D">
          <w:rPr>
            <w:rFonts w:ascii="Times New Roman" w:hAnsi="Times New Roman" w:cs="Times New Roman"/>
            <w:b/>
            <w:bCs/>
            <w:i/>
            <w:iCs/>
            <w:color w:val="0000FF"/>
            <w:sz w:val="28"/>
            <w:szCs w:val="28"/>
          </w:rPr>
          <w:t>части 1.2 статьи 10</w:t>
        </w:r>
      </w:hyperlink>
      <w:r w:rsidRPr="0099311D">
        <w:rPr>
          <w:rFonts w:ascii="Times New Roman" w:hAnsi="Times New Roman" w:cs="Times New Roman"/>
          <w:b/>
          <w:bCs/>
          <w:i/>
          <w:iCs/>
          <w:sz w:val="28"/>
          <w:szCs w:val="28"/>
        </w:rPr>
        <w:t xml:space="preserve"> настоящего Федерального закона, концессионное соглашение может быть заключено без проведения конкурса с лицом, у которого права владения и пользования имуществом, которое в соответствии с настоящим Федеральным законом может использоваться в качестве объекта концессионного соглашения и необходимо для осуществления деятельности, предусмотренной концессионным соглашением, возникли на основании нескольких договоров аренды, при соблюдении одновременно следующих условий:</w:t>
      </w:r>
    </w:p>
    <w:p w:rsidR="0099311D" w:rsidRPr="0099311D" w:rsidRDefault="0099311D" w:rsidP="0099311D">
      <w:pPr>
        <w:autoSpaceDE w:val="0"/>
        <w:autoSpaceDN w:val="0"/>
        <w:adjustRightInd w:val="0"/>
        <w:spacing w:after="0" w:line="240" w:lineRule="auto"/>
        <w:ind w:firstLine="540"/>
        <w:jc w:val="both"/>
        <w:rPr>
          <w:rFonts w:ascii="Times New Roman" w:hAnsi="Times New Roman" w:cs="Times New Roman"/>
          <w:b/>
          <w:bCs/>
          <w:i/>
          <w:iCs/>
          <w:sz w:val="28"/>
          <w:szCs w:val="28"/>
        </w:rPr>
      </w:pPr>
      <w:proofErr w:type="gramStart"/>
      <w:r w:rsidRPr="0099311D">
        <w:rPr>
          <w:rFonts w:ascii="Times New Roman" w:hAnsi="Times New Roman" w:cs="Times New Roman"/>
          <w:b/>
          <w:bCs/>
          <w:i/>
          <w:iCs/>
          <w:sz w:val="28"/>
          <w:szCs w:val="28"/>
        </w:rPr>
        <w:t>1) объектом заключаемого концессионного соглашения является имущество, которое было передано арендатору в соответствии с договорами аренды, создано и (или) реконструировано арендатором по такому договору или таким договорам, входит в состав системы централизованного теплоснабжения, централизованной системы горячего водоснабжения, холодного водоснабжения и (или) водоотведения и (или) предназначено для использования по общему назначению с объектами теплоснабжения, централизованной системы горячего водоснабжения, холодного водоснабжения и</w:t>
      </w:r>
      <w:proofErr w:type="gramEnd"/>
      <w:r w:rsidRPr="0099311D">
        <w:rPr>
          <w:rFonts w:ascii="Times New Roman" w:hAnsi="Times New Roman" w:cs="Times New Roman"/>
          <w:b/>
          <w:bCs/>
          <w:i/>
          <w:iCs/>
          <w:sz w:val="28"/>
          <w:szCs w:val="28"/>
        </w:rPr>
        <w:t xml:space="preserve"> (или) водоотведения, и для обеспечения единого технологического процесса и осуществления деятельности, предусмотренной концессионным соглашением, и в соответствии с настоящим Федеральным законом может быть объектом концессионного соглашения и иным передаваемым </w:t>
      </w:r>
      <w:proofErr w:type="spellStart"/>
      <w:r w:rsidRPr="0099311D">
        <w:rPr>
          <w:rFonts w:ascii="Times New Roman" w:hAnsi="Times New Roman" w:cs="Times New Roman"/>
          <w:b/>
          <w:bCs/>
          <w:i/>
          <w:iCs/>
          <w:sz w:val="28"/>
          <w:szCs w:val="28"/>
        </w:rPr>
        <w:t>концедентом</w:t>
      </w:r>
      <w:proofErr w:type="spellEnd"/>
      <w:r w:rsidRPr="0099311D">
        <w:rPr>
          <w:rFonts w:ascii="Times New Roman" w:hAnsi="Times New Roman" w:cs="Times New Roman"/>
          <w:b/>
          <w:bCs/>
          <w:i/>
          <w:iCs/>
          <w:sz w:val="28"/>
          <w:szCs w:val="28"/>
        </w:rPr>
        <w:t xml:space="preserve"> концессионеру по концессионному соглашению имуществом;</w:t>
      </w:r>
    </w:p>
    <w:p w:rsidR="0099311D" w:rsidRPr="0099311D" w:rsidRDefault="0099311D" w:rsidP="0099311D">
      <w:pPr>
        <w:autoSpaceDE w:val="0"/>
        <w:autoSpaceDN w:val="0"/>
        <w:adjustRightInd w:val="0"/>
        <w:spacing w:after="0" w:line="240" w:lineRule="auto"/>
        <w:ind w:firstLine="540"/>
        <w:jc w:val="both"/>
        <w:rPr>
          <w:rFonts w:ascii="Times New Roman" w:hAnsi="Times New Roman" w:cs="Times New Roman"/>
          <w:b/>
          <w:bCs/>
          <w:i/>
          <w:iCs/>
          <w:sz w:val="28"/>
          <w:szCs w:val="28"/>
        </w:rPr>
      </w:pPr>
      <w:r w:rsidRPr="0099311D">
        <w:rPr>
          <w:rFonts w:ascii="Times New Roman" w:hAnsi="Times New Roman" w:cs="Times New Roman"/>
          <w:b/>
          <w:bCs/>
          <w:i/>
          <w:iCs/>
          <w:sz w:val="28"/>
          <w:szCs w:val="28"/>
        </w:rPr>
        <w:t>2) все договоры аренды, в соответствии с которыми у арендатора возникли права владения и пользования имуществом, являющимся объектом концессионного соглашения, заключены в установленном порядке;</w:t>
      </w:r>
    </w:p>
    <w:p w:rsidR="0099311D" w:rsidRPr="0099311D" w:rsidRDefault="0099311D" w:rsidP="0099311D">
      <w:pPr>
        <w:autoSpaceDE w:val="0"/>
        <w:autoSpaceDN w:val="0"/>
        <w:adjustRightInd w:val="0"/>
        <w:spacing w:after="0" w:line="240" w:lineRule="auto"/>
        <w:ind w:firstLine="540"/>
        <w:jc w:val="both"/>
        <w:rPr>
          <w:rFonts w:ascii="Times New Roman" w:hAnsi="Times New Roman" w:cs="Times New Roman"/>
          <w:b/>
          <w:bCs/>
          <w:i/>
          <w:iCs/>
          <w:sz w:val="28"/>
          <w:szCs w:val="28"/>
        </w:rPr>
      </w:pPr>
      <w:r w:rsidRPr="0099311D">
        <w:rPr>
          <w:rFonts w:ascii="Times New Roman" w:hAnsi="Times New Roman" w:cs="Times New Roman"/>
          <w:b/>
          <w:bCs/>
          <w:i/>
          <w:iCs/>
          <w:sz w:val="28"/>
          <w:szCs w:val="28"/>
        </w:rPr>
        <w:t>3) все договоры аренды, в соответствии с которыми у арендатора возникли права владения и пользования имуществом, являющимся объектом концессионного соглашения, заключены до 1 января 2010 года.</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Ответственность концессионера за качество объекта концессионного соглашения предусмотрена статьей 12 Закона № 115-ФЗ. </w:t>
      </w:r>
      <w:proofErr w:type="gramStart"/>
      <w:r w:rsidRPr="006D4BF3">
        <w:rPr>
          <w:sz w:val="28"/>
          <w:szCs w:val="28"/>
        </w:rPr>
        <w:t xml:space="preserve">Концессионер несет ответственность перед </w:t>
      </w:r>
      <w:proofErr w:type="spellStart"/>
      <w:r w:rsidRPr="006D4BF3">
        <w:rPr>
          <w:sz w:val="28"/>
          <w:szCs w:val="28"/>
        </w:rPr>
        <w:t>концедентом</w:t>
      </w:r>
      <w:proofErr w:type="spellEnd"/>
      <w:r w:rsidRPr="006D4BF3">
        <w:rPr>
          <w:sz w:val="28"/>
          <w:szCs w:val="28"/>
        </w:rPr>
        <w:t xml:space="preserve"> за допущенное при создании и (или) реконструкции объекта концессионного соглашения нарушение требований, установленных соглашением, и (или) требований технических регламентов, проектной документации, иных обязательных требований к качеству созданного и (или) реконструированного объекта концессионного соглашения. </w:t>
      </w:r>
      <w:proofErr w:type="gramEnd"/>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В случае нарушения установленных требований, </w:t>
      </w:r>
      <w:proofErr w:type="spellStart"/>
      <w:r w:rsidRPr="006D4BF3">
        <w:rPr>
          <w:sz w:val="28"/>
          <w:szCs w:val="28"/>
        </w:rPr>
        <w:t>концедент</w:t>
      </w:r>
      <w:proofErr w:type="spellEnd"/>
      <w:r w:rsidRPr="006D4BF3">
        <w:rPr>
          <w:sz w:val="28"/>
          <w:szCs w:val="28"/>
        </w:rPr>
        <w:t xml:space="preserve"> вправе требовать от концессионера безвозмездного устранения такого нарушения в установленный </w:t>
      </w:r>
      <w:proofErr w:type="spellStart"/>
      <w:r w:rsidRPr="006D4BF3">
        <w:rPr>
          <w:sz w:val="28"/>
          <w:szCs w:val="28"/>
        </w:rPr>
        <w:t>концедентом</w:t>
      </w:r>
      <w:proofErr w:type="spellEnd"/>
      <w:r w:rsidRPr="006D4BF3">
        <w:rPr>
          <w:sz w:val="28"/>
          <w:szCs w:val="28"/>
        </w:rPr>
        <w:t xml:space="preserve"> разумный срок. </w:t>
      </w:r>
      <w:proofErr w:type="spellStart"/>
      <w:r w:rsidRPr="006D4BF3">
        <w:rPr>
          <w:sz w:val="28"/>
          <w:szCs w:val="28"/>
        </w:rPr>
        <w:t>Концедент</w:t>
      </w:r>
      <w:proofErr w:type="spellEnd"/>
      <w:r w:rsidRPr="006D4BF3">
        <w:rPr>
          <w:sz w:val="28"/>
          <w:szCs w:val="28"/>
        </w:rPr>
        <w:t xml:space="preserve"> вправе потребовать от концессионера возмещения причиненных убытков, если нарушение установленных требований не было устранено в установленный </w:t>
      </w:r>
      <w:proofErr w:type="spellStart"/>
      <w:r w:rsidRPr="006D4BF3">
        <w:rPr>
          <w:sz w:val="28"/>
          <w:szCs w:val="28"/>
        </w:rPr>
        <w:t>концедентом</w:t>
      </w:r>
      <w:proofErr w:type="spellEnd"/>
      <w:r w:rsidRPr="006D4BF3">
        <w:rPr>
          <w:sz w:val="28"/>
          <w:szCs w:val="28"/>
        </w:rPr>
        <w:t xml:space="preserve"> разумный срок или является существенным.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Ответственность за качество объекта соглашения концессионер несет перед </w:t>
      </w:r>
      <w:proofErr w:type="spellStart"/>
      <w:r w:rsidRPr="006D4BF3">
        <w:rPr>
          <w:sz w:val="28"/>
          <w:szCs w:val="28"/>
        </w:rPr>
        <w:t>концедентом</w:t>
      </w:r>
      <w:proofErr w:type="spellEnd"/>
      <w:r w:rsidRPr="006D4BF3">
        <w:rPr>
          <w:sz w:val="28"/>
          <w:szCs w:val="28"/>
        </w:rPr>
        <w:t xml:space="preserve"> в течение срока, установленного концессионным соглашением. Если такой срок не установлен, то в течение пяти лет со дня передачи этого объекта </w:t>
      </w:r>
      <w:proofErr w:type="spellStart"/>
      <w:r w:rsidRPr="006D4BF3">
        <w:rPr>
          <w:sz w:val="28"/>
          <w:szCs w:val="28"/>
        </w:rPr>
        <w:t>концеденту</w:t>
      </w:r>
      <w:proofErr w:type="spellEnd"/>
      <w:r w:rsidRPr="006D4BF3">
        <w:rPr>
          <w:sz w:val="28"/>
          <w:szCs w:val="28"/>
        </w:rPr>
        <w:t xml:space="preserve">.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lastRenderedPageBreak/>
        <w:t xml:space="preserve">По соглашению сторон концессионное соглашение может быть изменено. </w:t>
      </w:r>
      <w:proofErr w:type="gramStart"/>
      <w:r w:rsidRPr="006D4BF3">
        <w:rPr>
          <w:sz w:val="28"/>
          <w:szCs w:val="28"/>
        </w:rPr>
        <w:t xml:space="preserve">Условия концессионного соглашения, определенные на основании решения о заключении концессионного соглашения и конкурсного предложения концессионера по критериям конкурса, могут быть изменены по соглашению сторон концессионного соглашения на основании решения Правительства Российской Федерации (для концессионного соглашения, </w:t>
      </w:r>
      <w:proofErr w:type="spellStart"/>
      <w:r w:rsidRPr="006D4BF3">
        <w:rPr>
          <w:sz w:val="28"/>
          <w:szCs w:val="28"/>
        </w:rPr>
        <w:t>концедентом</w:t>
      </w:r>
      <w:proofErr w:type="spellEnd"/>
      <w:r w:rsidRPr="006D4BF3">
        <w:rPr>
          <w:sz w:val="28"/>
          <w:szCs w:val="28"/>
        </w:rPr>
        <w:t xml:space="preserve"> в котором является Российская Федерация), органа государственной власти субъекта Российской Федерации (для концессионного соглашения, </w:t>
      </w:r>
      <w:proofErr w:type="spellStart"/>
      <w:r w:rsidRPr="006D4BF3">
        <w:rPr>
          <w:sz w:val="28"/>
          <w:szCs w:val="28"/>
        </w:rPr>
        <w:t>концедентом</w:t>
      </w:r>
      <w:proofErr w:type="spellEnd"/>
      <w:r w:rsidRPr="006D4BF3">
        <w:rPr>
          <w:sz w:val="28"/>
          <w:szCs w:val="28"/>
        </w:rPr>
        <w:t xml:space="preserve"> в котором является субъект Российской Федерации) либо органа местного</w:t>
      </w:r>
      <w:proofErr w:type="gramEnd"/>
      <w:r w:rsidRPr="006D4BF3">
        <w:rPr>
          <w:sz w:val="28"/>
          <w:szCs w:val="28"/>
        </w:rPr>
        <w:t xml:space="preserve"> самоуправления (для концессионного соглашения, </w:t>
      </w:r>
      <w:proofErr w:type="spellStart"/>
      <w:r w:rsidRPr="006D4BF3">
        <w:rPr>
          <w:sz w:val="28"/>
          <w:szCs w:val="28"/>
        </w:rPr>
        <w:t>концедентом</w:t>
      </w:r>
      <w:proofErr w:type="spellEnd"/>
      <w:r w:rsidRPr="006D4BF3">
        <w:rPr>
          <w:sz w:val="28"/>
          <w:szCs w:val="28"/>
        </w:rPr>
        <w:t xml:space="preserve"> в котором является муниципальное образование), а также в случаях, предусмотренных частью 3.1 статьи 13, частью 7 статьи 5, частями 1, 3 и 4 статьи 20 и статьей 38 Закона № 115-ФЗ.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В случае</w:t>
      </w:r>
      <w:proofErr w:type="gramStart"/>
      <w:r w:rsidRPr="006D4BF3">
        <w:rPr>
          <w:sz w:val="28"/>
          <w:szCs w:val="28"/>
        </w:rPr>
        <w:t>,</w:t>
      </w:r>
      <w:proofErr w:type="gramEnd"/>
      <w:r w:rsidRPr="006D4BF3">
        <w:rPr>
          <w:sz w:val="28"/>
          <w:szCs w:val="28"/>
        </w:rPr>
        <w:t xml:space="preserve"> если объектом концессионного соглашения является имущество, указанное в части 1.2 статьи 10 Закона № 115-ФЗ, для изменения условий концессионного соглашения, в том числе условий, изменяемых по соглашению сторон на основании решений органов государственной власти или органа местного самоуправления, определенных на основании решения о заключении концессионного соглашения, конкурсной документации и конкурсного предложения концессионера по критериям конкурса, необходимо согласие антимонопольного органа. Указанное согласие требуется также в случае изменения условий концессионного соглашения по основаниям, предусмотренным частями 1, 3 и 4 статьи 20 Закона № 115-ФЗ. Обратите внимание, что для изменения условий концессионного соглашения в случаях, предусмотренных частью 3.1 статьи 13, частью 7 статьи 5 и статьей 38 Закона № 115-ФЗ, предварительное согласие антимонопольного органа не требуется.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Концессионное соглашение по требованию одной из сторон может быть изменено решением суда по основаниям, предусмотренным Гражданским кодексом Российской Федерации, в частности, в случае существенного нарушения условий соглашения другой стороной концессионного соглашения. Существенными нарушениями условий концессионного соглашения концессионером в соответствии с частью 2 статьи 15 Закона № 115-ФЗ являются: </w:t>
      </w:r>
    </w:p>
    <w:p w:rsidR="007C7D1F" w:rsidRPr="006D4BF3" w:rsidRDefault="00007E5E" w:rsidP="006D4BF3">
      <w:pPr>
        <w:pStyle w:val="a3"/>
        <w:spacing w:before="0" w:beforeAutospacing="0" w:after="0" w:afterAutospacing="0"/>
        <w:ind w:firstLine="709"/>
        <w:jc w:val="both"/>
        <w:rPr>
          <w:sz w:val="28"/>
          <w:szCs w:val="28"/>
        </w:rPr>
      </w:pPr>
      <w:r>
        <w:rPr>
          <w:sz w:val="28"/>
          <w:szCs w:val="28"/>
        </w:rPr>
        <w:t>- </w:t>
      </w:r>
      <w:r w:rsidR="007C7D1F" w:rsidRPr="006D4BF3">
        <w:rPr>
          <w:sz w:val="28"/>
          <w:szCs w:val="28"/>
        </w:rPr>
        <w:t xml:space="preserve">нарушение сроков создания и (или) реконструкции объекта концессионного соглашения; </w:t>
      </w:r>
    </w:p>
    <w:p w:rsidR="007C7D1F" w:rsidRPr="006D4BF3" w:rsidRDefault="00007E5E" w:rsidP="006D4BF3">
      <w:pPr>
        <w:pStyle w:val="a3"/>
        <w:spacing w:before="0" w:beforeAutospacing="0" w:after="0" w:afterAutospacing="0"/>
        <w:ind w:firstLine="709"/>
        <w:jc w:val="both"/>
        <w:rPr>
          <w:sz w:val="28"/>
          <w:szCs w:val="28"/>
        </w:rPr>
      </w:pPr>
      <w:r>
        <w:rPr>
          <w:sz w:val="28"/>
          <w:szCs w:val="28"/>
        </w:rPr>
        <w:t>- </w:t>
      </w:r>
      <w:r w:rsidR="007C7D1F" w:rsidRPr="006D4BF3">
        <w:rPr>
          <w:sz w:val="28"/>
          <w:szCs w:val="28"/>
        </w:rPr>
        <w:t xml:space="preserve">использование (эксплуатация) объекта концессионного соглашения в целях, не установленных соглашением, нарушение порядка использования (эксплуатации) объекта соглашения; </w:t>
      </w:r>
    </w:p>
    <w:p w:rsidR="007C7D1F" w:rsidRPr="006D4BF3" w:rsidRDefault="00007E5E" w:rsidP="006D4BF3">
      <w:pPr>
        <w:pStyle w:val="a3"/>
        <w:spacing w:before="0" w:beforeAutospacing="0" w:after="0" w:afterAutospacing="0"/>
        <w:ind w:firstLine="709"/>
        <w:jc w:val="both"/>
        <w:rPr>
          <w:sz w:val="28"/>
          <w:szCs w:val="28"/>
        </w:rPr>
      </w:pPr>
      <w:r>
        <w:rPr>
          <w:sz w:val="28"/>
          <w:szCs w:val="28"/>
        </w:rPr>
        <w:t>- </w:t>
      </w:r>
      <w:r w:rsidR="007C7D1F" w:rsidRPr="006D4BF3">
        <w:rPr>
          <w:sz w:val="28"/>
          <w:szCs w:val="28"/>
        </w:rPr>
        <w:t xml:space="preserve">неисполнение концессионером обязательств по осуществлению деятельности, предусмотренной концессионным соглашением; </w:t>
      </w:r>
    </w:p>
    <w:p w:rsidR="007C7D1F" w:rsidRPr="006D4BF3" w:rsidRDefault="00B57B9A" w:rsidP="006D4BF3">
      <w:pPr>
        <w:pStyle w:val="a3"/>
        <w:spacing w:before="0" w:beforeAutospacing="0" w:after="0" w:afterAutospacing="0"/>
        <w:ind w:firstLine="709"/>
        <w:jc w:val="both"/>
        <w:rPr>
          <w:sz w:val="28"/>
          <w:szCs w:val="28"/>
        </w:rPr>
      </w:pPr>
      <w:r>
        <w:rPr>
          <w:sz w:val="28"/>
          <w:szCs w:val="28"/>
        </w:rPr>
        <w:t>-</w:t>
      </w:r>
      <w:r w:rsidR="00007E5E">
        <w:rPr>
          <w:sz w:val="28"/>
          <w:szCs w:val="28"/>
        </w:rPr>
        <w:t> </w:t>
      </w:r>
      <w:r w:rsidR="007C7D1F" w:rsidRPr="006D4BF3">
        <w:rPr>
          <w:sz w:val="28"/>
          <w:szCs w:val="28"/>
        </w:rPr>
        <w:t xml:space="preserve">прекращение или приостановление концессионером деятельности, предусмотренной концессионным соглашением, без согласия </w:t>
      </w:r>
      <w:proofErr w:type="spellStart"/>
      <w:r w:rsidR="007C7D1F" w:rsidRPr="006D4BF3">
        <w:rPr>
          <w:sz w:val="28"/>
          <w:szCs w:val="28"/>
        </w:rPr>
        <w:t>концедента</w:t>
      </w:r>
      <w:proofErr w:type="spellEnd"/>
      <w:r w:rsidR="007C7D1F" w:rsidRPr="006D4BF3">
        <w:rPr>
          <w:sz w:val="28"/>
          <w:szCs w:val="28"/>
        </w:rPr>
        <w:t xml:space="preserve">; </w:t>
      </w:r>
    </w:p>
    <w:p w:rsidR="007C7D1F" w:rsidRPr="006D4BF3" w:rsidRDefault="00B57B9A" w:rsidP="006D4BF3">
      <w:pPr>
        <w:pStyle w:val="a3"/>
        <w:spacing w:before="0" w:beforeAutospacing="0" w:after="0" w:afterAutospacing="0"/>
        <w:ind w:firstLine="709"/>
        <w:jc w:val="both"/>
        <w:rPr>
          <w:sz w:val="28"/>
          <w:szCs w:val="28"/>
        </w:rPr>
      </w:pPr>
      <w:r>
        <w:rPr>
          <w:sz w:val="28"/>
          <w:szCs w:val="28"/>
        </w:rPr>
        <w:t>- </w:t>
      </w:r>
      <w:r w:rsidR="007C7D1F" w:rsidRPr="006D4BF3">
        <w:rPr>
          <w:sz w:val="28"/>
          <w:szCs w:val="28"/>
        </w:rPr>
        <w:t xml:space="preserve">неисполнение или ненадлежащее исполнение концессионером установленных концессионным соглашением обязательств по предоставлению гражданам и другим потребителям товаров, работ, услуг, в том числе услуг по </w:t>
      </w:r>
      <w:proofErr w:type="spellStart"/>
      <w:r w:rsidR="007C7D1F" w:rsidRPr="006D4BF3">
        <w:rPr>
          <w:sz w:val="28"/>
          <w:szCs w:val="28"/>
        </w:rPr>
        <w:t>водо</w:t>
      </w:r>
      <w:proofErr w:type="spellEnd"/>
      <w:r w:rsidR="007C7D1F" w:rsidRPr="006D4BF3">
        <w:rPr>
          <w:sz w:val="28"/>
          <w:szCs w:val="28"/>
        </w:rPr>
        <w:t>-, тепл</w:t>
      </w:r>
      <w:proofErr w:type="gramStart"/>
      <w:r w:rsidR="007C7D1F" w:rsidRPr="006D4BF3">
        <w:rPr>
          <w:sz w:val="28"/>
          <w:szCs w:val="28"/>
        </w:rPr>
        <w:t>о-</w:t>
      </w:r>
      <w:proofErr w:type="gramEnd"/>
      <w:r w:rsidR="007C7D1F" w:rsidRPr="006D4BF3">
        <w:rPr>
          <w:sz w:val="28"/>
          <w:szCs w:val="28"/>
        </w:rPr>
        <w:t xml:space="preserve">, </w:t>
      </w:r>
      <w:proofErr w:type="spellStart"/>
      <w:r w:rsidR="007C7D1F" w:rsidRPr="006D4BF3">
        <w:rPr>
          <w:sz w:val="28"/>
          <w:szCs w:val="28"/>
        </w:rPr>
        <w:t>газо</w:t>
      </w:r>
      <w:proofErr w:type="spellEnd"/>
      <w:r w:rsidR="007C7D1F" w:rsidRPr="006D4BF3">
        <w:rPr>
          <w:sz w:val="28"/>
          <w:szCs w:val="28"/>
        </w:rPr>
        <w:t xml:space="preserve">– и энергоснабжению, услуг по водоотведению, услуг транспорта общего пользования.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lastRenderedPageBreak/>
        <w:t xml:space="preserve">Существенными нарушения условий концессионного соглашения </w:t>
      </w:r>
      <w:proofErr w:type="spellStart"/>
      <w:r w:rsidRPr="006D4BF3">
        <w:rPr>
          <w:sz w:val="28"/>
          <w:szCs w:val="28"/>
        </w:rPr>
        <w:t>концедентом</w:t>
      </w:r>
      <w:proofErr w:type="spellEnd"/>
      <w:r w:rsidRPr="006D4BF3">
        <w:rPr>
          <w:sz w:val="28"/>
          <w:szCs w:val="28"/>
        </w:rPr>
        <w:t xml:space="preserve"> согласно части 2.1 статьи 15 Закона № 115-ФЗ являются: </w:t>
      </w:r>
    </w:p>
    <w:p w:rsidR="007C7D1F" w:rsidRPr="006D4BF3" w:rsidRDefault="00B57B9A" w:rsidP="006D4BF3">
      <w:pPr>
        <w:pStyle w:val="a3"/>
        <w:spacing w:before="0" w:beforeAutospacing="0" w:after="0" w:afterAutospacing="0"/>
        <w:ind w:firstLine="709"/>
        <w:jc w:val="both"/>
        <w:rPr>
          <w:sz w:val="28"/>
          <w:szCs w:val="28"/>
        </w:rPr>
      </w:pPr>
      <w:r>
        <w:rPr>
          <w:sz w:val="28"/>
          <w:szCs w:val="28"/>
        </w:rPr>
        <w:t>- </w:t>
      </w:r>
      <w:r w:rsidR="007C7D1F" w:rsidRPr="006D4BF3">
        <w:rPr>
          <w:sz w:val="28"/>
          <w:szCs w:val="28"/>
        </w:rPr>
        <w:t xml:space="preserve">невыполнение в установленный срок обязанности по передаче концессионеру объекта концессионного соглашения; </w:t>
      </w:r>
    </w:p>
    <w:p w:rsidR="007C7D1F" w:rsidRPr="006D4BF3" w:rsidRDefault="00B57B9A" w:rsidP="006D4BF3">
      <w:pPr>
        <w:pStyle w:val="a3"/>
        <w:spacing w:before="0" w:beforeAutospacing="0" w:after="0" w:afterAutospacing="0"/>
        <w:ind w:firstLine="709"/>
        <w:jc w:val="both"/>
        <w:rPr>
          <w:sz w:val="28"/>
          <w:szCs w:val="28"/>
        </w:rPr>
      </w:pPr>
      <w:proofErr w:type="gramStart"/>
      <w:r>
        <w:rPr>
          <w:sz w:val="28"/>
          <w:szCs w:val="28"/>
        </w:rPr>
        <w:t>- </w:t>
      </w:r>
      <w:r w:rsidR="007C7D1F" w:rsidRPr="006D4BF3">
        <w:rPr>
          <w:sz w:val="28"/>
          <w:szCs w:val="28"/>
        </w:rPr>
        <w:t xml:space="preserve">передача концессионеру объекта концессионного соглашения, не соответствующего условиям концессионного соглашения (в том числе описанию, технико-экономическим показателям, назначению объекта концессионного соглашения), в случае, если такое несоответствие выявлено в течение одного года с момента подписания сторонами концессионного соглашения акта приема-передачи объекта концессионного соглашения, не могло быть выявлено при его передаче концессионеру и возникло по вине </w:t>
      </w:r>
      <w:proofErr w:type="spellStart"/>
      <w:r w:rsidR="007C7D1F" w:rsidRPr="006D4BF3">
        <w:rPr>
          <w:sz w:val="28"/>
          <w:szCs w:val="28"/>
        </w:rPr>
        <w:t>концедента</w:t>
      </w:r>
      <w:proofErr w:type="spellEnd"/>
      <w:r w:rsidR="007C7D1F" w:rsidRPr="006D4BF3">
        <w:rPr>
          <w:sz w:val="28"/>
          <w:szCs w:val="28"/>
        </w:rPr>
        <w:t xml:space="preserve">; </w:t>
      </w:r>
      <w:proofErr w:type="gramEnd"/>
    </w:p>
    <w:p w:rsidR="007C7D1F" w:rsidRPr="006D4BF3" w:rsidRDefault="00B57B9A" w:rsidP="006D4BF3">
      <w:pPr>
        <w:pStyle w:val="a3"/>
        <w:spacing w:before="0" w:beforeAutospacing="0" w:after="0" w:afterAutospacing="0"/>
        <w:ind w:firstLine="709"/>
        <w:jc w:val="both"/>
        <w:rPr>
          <w:sz w:val="28"/>
          <w:szCs w:val="28"/>
        </w:rPr>
      </w:pPr>
      <w:r>
        <w:rPr>
          <w:sz w:val="28"/>
          <w:szCs w:val="28"/>
        </w:rPr>
        <w:t>- </w:t>
      </w:r>
      <w:r w:rsidR="007C7D1F" w:rsidRPr="006D4BF3">
        <w:rPr>
          <w:sz w:val="28"/>
          <w:szCs w:val="28"/>
        </w:rPr>
        <w:t xml:space="preserve">невыполнение принятых на себя </w:t>
      </w:r>
      <w:proofErr w:type="spellStart"/>
      <w:r w:rsidR="007C7D1F" w:rsidRPr="006D4BF3">
        <w:rPr>
          <w:sz w:val="28"/>
          <w:szCs w:val="28"/>
        </w:rPr>
        <w:t>концедентом</w:t>
      </w:r>
      <w:proofErr w:type="spellEnd"/>
      <w:r w:rsidR="007C7D1F" w:rsidRPr="006D4BF3">
        <w:rPr>
          <w:sz w:val="28"/>
          <w:szCs w:val="28"/>
        </w:rPr>
        <w:t xml:space="preserve"> обязательств по его расходам на создание и (или) реконструкцию объекта концессионного соглашения, использование (эксплуатацию) объекта концессионного соглашения или выплате платы </w:t>
      </w:r>
      <w:proofErr w:type="spellStart"/>
      <w:r w:rsidR="007C7D1F" w:rsidRPr="006D4BF3">
        <w:rPr>
          <w:sz w:val="28"/>
          <w:szCs w:val="28"/>
        </w:rPr>
        <w:t>концедента</w:t>
      </w:r>
      <w:proofErr w:type="spellEnd"/>
      <w:r w:rsidR="007C7D1F" w:rsidRPr="006D4BF3">
        <w:rPr>
          <w:sz w:val="28"/>
          <w:szCs w:val="28"/>
        </w:rPr>
        <w:t xml:space="preserve"> по концессионному соглашению.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При возникновении каких-либо споров между </w:t>
      </w:r>
      <w:proofErr w:type="spellStart"/>
      <w:r w:rsidRPr="006D4BF3">
        <w:rPr>
          <w:sz w:val="28"/>
          <w:szCs w:val="28"/>
        </w:rPr>
        <w:t>концедентом</w:t>
      </w:r>
      <w:proofErr w:type="spellEnd"/>
      <w:r w:rsidRPr="006D4BF3">
        <w:rPr>
          <w:sz w:val="28"/>
          <w:szCs w:val="28"/>
        </w:rPr>
        <w:t xml:space="preserve"> и концессионером, они разрешаются в соответствии с законодательством Российской Федерации в судебном порядке. </w:t>
      </w:r>
    </w:p>
    <w:p w:rsidR="007C7D1F" w:rsidRPr="006D4BF3" w:rsidRDefault="007C7D1F" w:rsidP="006D4BF3">
      <w:pPr>
        <w:pStyle w:val="a3"/>
        <w:spacing w:before="0" w:beforeAutospacing="0" w:after="0" w:afterAutospacing="0"/>
        <w:ind w:firstLine="709"/>
        <w:jc w:val="both"/>
        <w:rPr>
          <w:sz w:val="28"/>
          <w:szCs w:val="28"/>
        </w:rPr>
      </w:pPr>
      <w:r w:rsidRPr="006D4BF3">
        <w:rPr>
          <w:sz w:val="28"/>
          <w:szCs w:val="28"/>
        </w:rPr>
        <w:t xml:space="preserve">Концессионное соглашение на основании части 5 статьи 13 Закона № 115-ФЗ прекращается: </w:t>
      </w:r>
    </w:p>
    <w:p w:rsidR="007C7D1F" w:rsidRPr="006D4BF3" w:rsidRDefault="00B57B9A" w:rsidP="006D4BF3">
      <w:pPr>
        <w:pStyle w:val="a3"/>
        <w:spacing w:before="0" w:beforeAutospacing="0" w:after="0" w:afterAutospacing="0"/>
        <w:ind w:firstLine="709"/>
        <w:jc w:val="both"/>
        <w:rPr>
          <w:sz w:val="28"/>
          <w:szCs w:val="28"/>
        </w:rPr>
      </w:pPr>
      <w:r>
        <w:rPr>
          <w:sz w:val="28"/>
          <w:szCs w:val="28"/>
        </w:rPr>
        <w:t>- </w:t>
      </w:r>
      <w:r w:rsidR="007C7D1F" w:rsidRPr="006D4BF3">
        <w:rPr>
          <w:sz w:val="28"/>
          <w:szCs w:val="28"/>
        </w:rPr>
        <w:t xml:space="preserve">по истечении срока действия концессионного соглашения; </w:t>
      </w:r>
    </w:p>
    <w:p w:rsidR="007C7D1F" w:rsidRPr="006D4BF3" w:rsidRDefault="00B57B9A" w:rsidP="006D4BF3">
      <w:pPr>
        <w:pStyle w:val="a3"/>
        <w:spacing w:before="0" w:beforeAutospacing="0" w:after="0" w:afterAutospacing="0"/>
        <w:ind w:firstLine="709"/>
        <w:jc w:val="both"/>
        <w:rPr>
          <w:sz w:val="28"/>
          <w:szCs w:val="28"/>
        </w:rPr>
      </w:pPr>
      <w:r>
        <w:rPr>
          <w:sz w:val="28"/>
          <w:szCs w:val="28"/>
        </w:rPr>
        <w:t>- </w:t>
      </w:r>
      <w:r w:rsidR="007C7D1F" w:rsidRPr="006D4BF3">
        <w:rPr>
          <w:sz w:val="28"/>
          <w:szCs w:val="28"/>
        </w:rPr>
        <w:t xml:space="preserve">по соглашению сторон; </w:t>
      </w:r>
    </w:p>
    <w:p w:rsidR="007C7D1F" w:rsidRPr="006D4BF3" w:rsidRDefault="00B57B9A" w:rsidP="006D4BF3">
      <w:pPr>
        <w:pStyle w:val="a3"/>
        <w:spacing w:before="0" w:beforeAutospacing="0" w:after="0" w:afterAutospacing="0"/>
        <w:ind w:firstLine="709"/>
        <w:jc w:val="both"/>
        <w:rPr>
          <w:sz w:val="28"/>
          <w:szCs w:val="28"/>
        </w:rPr>
      </w:pPr>
      <w:r>
        <w:rPr>
          <w:sz w:val="28"/>
          <w:szCs w:val="28"/>
        </w:rPr>
        <w:t>- </w:t>
      </w:r>
      <w:r w:rsidR="007C7D1F" w:rsidRPr="006D4BF3">
        <w:rPr>
          <w:sz w:val="28"/>
          <w:szCs w:val="28"/>
        </w:rPr>
        <w:t xml:space="preserve">в случае досрочного расторжения концессионного соглашения на основании решения суда; </w:t>
      </w:r>
    </w:p>
    <w:p w:rsidR="007C7D1F" w:rsidRPr="006D4BF3" w:rsidRDefault="00B57B9A" w:rsidP="006D4BF3">
      <w:pPr>
        <w:pStyle w:val="a3"/>
        <w:spacing w:before="0" w:beforeAutospacing="0" w:after="0" w:afterAutospacing="0"/>
        <w:ind w:firstLine="709"/>
        <w:jc w:val="both"/>
        <w:rPr>
          <w:sz w:val="28"/>
          <w:szCs w:val="28"/>
        </w:rPr>
      </w:pPr>
      <w:proofErr w:type="gramStart"/>
      <w:r>
        <w:rPr>
          <w:sz w:val="28"/>
          <w:szCs w:val="28"/>
        </w:rPr>
        <w:t>- </w:t>
      </w:r>
      <w:r w:rsidR="007C7D1F" w:rsidRPr="006D4BF3">
        <w:rPr>
          <w:sz w:val="28"/>
          <w:szCs w:val="28"/>
        </w:rPr>
        <w:t xml:space="preserve">в предусмотренном концессионным соглашением случае его досрочное расторжение на основании решения Правительства Российской Федерации или уполномоченного им федерального органа исполнительной власти (для концессионного соглашения, </w:t>
      </w:r>
      <w:proofErr w:type="spellStart"/>
      <w:r w:rsidR="007C7D1F" w:rsidRPr="006D4BF3">
        <w:rPr>
          <w:sz w:val="28"/>
          <w:szCs w:val="28"/>
        </w:rPr>
        <w:t>концедентом</w:t>
      </w:r>
      <w:proofErr w:type="spellEnd"/>
      <w:r w:rsidR="007C7D1F" w:rsidRPr="006D4BF3">
        <w:rPr>
          <w:sz w:val="28"/>
          <w:szCs w:val="28"/>
        </w:rPr>
        <w:t xml:space="preserve"> в котором является Российская Федерация), органа государственной власти субъекта Российской Федерации (для концессионного соглашения, </w:t>
      </w:r>
      <w:proofErr w:type="spellStart"/>
      <w:r w:rsidR="007C7D1F" w:rsidRPr="006D4BF3">
        <w:rPr>
          <w:sz w:val="28"/>
          <w:szCs w:val="28"/>
        </w:rPr>
        <w:t>концедентом</w:t>
      </w:r>
      <w:proofErr w:type="spellEnd"/>
      <w:r w:rsidR="007C7D1F" w:rsidRPr="006D4BF3">
        <w:rPr>
          <w:sz w:val="28"/>
          <w:szCs w:val="28"/>
        </w:rPr>
        <w:t xml:space="preserve"> в котором является субъект Российской Федерации) либо органа местного самоуправления (для концессионного соглашения, </w:t>
      </w:r>
      <w:proofErr w:type="spellStart"/>
      <w:r w:rsidR="007C7D1F" w:rsidRPr="006D4BF3">
        <w:rPr>
          <w:sz w:val="28"/>
          <w:szCs w:val="28"/>
        </w:rPr>
        <w:t>концедентом</w:t>
      </w:r>
      <w:proofErr w:type="spellEnd"/>
      <w:r w:rsidR="007C7D1F" w:rsidRPr="006D4BF3">
        <w:rPr>
          <w:sz w:val="28"/>
          <w:szCs w:val="28"/>
        </w:rPr>
        <w:t xml:space="preserve"> в котором является муниципальное образование), если</w:t>
      </w:r>
      <w:proofErr w:type="gramEnd"/>
      <w:r w:rsidR="007C7D1F" w:rsidRPr="006D4BF3">
        <w:rPr>
          <w:sz w:val="28"/>
          <w:szCs w:val="28"/>
        </w:rPr>
        <w:t xml:space="preserve"> неисполнение или ненадлежащее исполнение концессионером обязательств по концессионному соглашению повлекло за собой причинение вреда жизни или здоровью людей либо имеется угроза причинения такого вреда. </w:t>
      </w:r>
    </w:p>
    <w:sectPr w:rsidR="007C7D1F" w:rsidRPr="006D4BF3" w:rsidSect="007C7D1F">
      <w:headerReference w:type="default" r:id="rId12"/>
      <w:pgSz w:w="11906" w:h="16838"/>
      <w:pgMar w:top="1134" w:right="567"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52B" w:rsidRDefault="00A8152B" w:rsidP="007C7D1F">
      <w:pPr>
        <w:spacing w:after="0" w:line="240" w:lineRule="auto"/>
      </w:pPr>
      <w:r>
        <w:separator/>
      </w:r>
    </w:p>
  </w:endnote>
  <w:endnote w:type="continuationSeparator" w:id="0">
    <w:p w:rsidR="00A8152B" w:rsidRDefault="00A8152B" w:rsidP="007C7D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52B" w:rsidRDefault="00A8152B" w:rsidP="007C7D1F">
      <w:pPr>
        <w:spacing w:after="0" w:line="240" w:lineRule="auto"/>
      </w:pPr>
      <w:r>
        <w:separator/>
      </w:r>
    </w:p>
  </w:footnote>
  <w:footnote w:type="continuationSeparator" w:id="0">
    <w:p w:rsidR="00A8152B" w:rsidRDefault="00A8152B" w:rsidP="007C7D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175" w:rsidRDefault="00AC5244">
    <w:pPr>
      <w:pStyle w:val="a4"/>
      <w:jc w:val="center"/>
    </w:pPr>
    <w:fldSimple w:instr=" PAGE   \* MERGEFORMAT ">
      <w:r w:rsidR="005829FE">
        <w:rPr>
          <w:noProof/>
        </w:rPr>
        <w:t>1</w:t>
      </w:r>
    </w:fldSimple>
  </w:p>
  <w:p w:rsidR="00263175" w:rsidRDefault="0026317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C7D1F"/>
    <w:rsid w:val="00007E5E"/>
    <w:rsid w:val="0003659F"/>
    <w:rsid w:val="00131AAA"/>
    <w:rsid w:val="00140897"/>
    <w:rsid w:val="00146789"/>
    <w:rsid w:val="00262EB3"/>
    <w:rsid w:val="00263175"/>
    <w:rsid w:val="002E55C8"/>
    <w:rsid w:val="0038474D"/>
    <w:rsid w:val="004342F6"/>
    <w:rsid w:val="004446B0"/>
    <w:rsid w:val="00465E9D"/>
    <w:rsid w:val="0049073E"/>
    <w:rsid w:val="004B3092"/>
    <w:rsid w:val="004D69AB"/>
    <w:rsid w:val="00534C98"/>
    <w:rsid w:val="005639D6"/>
    <w:rsid w:val="005829FE"/>
    <w:rsid w:val="00637791"/>
    <w:rsid w:val="006D3CDC"/>
    <w:rsid w:val="006D4BF3"/>
    <w:rsid w:val="00705601"/>
    <w:rsid w:val="00736F78"/>
    <w:rsid w:val="00755FC1"/>
    <w:rsid w:val="00784736"/>
    <w:rsid w:val="007C7D1F"/>
    <w:rsid w:val="00830BB8"/>
    <w:rsid w:val="008774DA"/>
    <w:rsid w:val="0099017A"/>
    <w:rsid w:val="0099311D"/>
    <w:rsid w:val="00A361FE"/>
    <w:rsid w:val="00A8152B"/>
    <w:rsid w:val="00AC5244"/>
    <w:rsid w:val="00B23AF0"/>
    <w:rsid w:val="00B36383"/>
    <w:rsid w:val="00B57B9A"/>
    <w:rsid w:val="00B6225E"/>
    <w:rsid w:val="00C150FA"/>
    <w:rsid w:val="00C35FA5"/>
    <w:rsid w:val="00C36649"/>
    <w:rsid w:val="00CB7C57"/>
    <w:rsid w:val="00CC0FDB"/>
    <w:rsid w:val="00CF7DD5"/>
    <w:rsid w:val="00E133EE"/>
    <w:rsid w:val="00E45BF3"/>
    <w:rsid w:val="00FD77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6B0"/>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C7D1F"/>
    <w:pPr>
      <w:spacing w:before="100" w:beforeAutospacing="1" w:after="100" w:afterAutospacing="1" w:line="240" w:lineRule="auto"/>
    </w:pPr>
    <w:rPr>
      <w:rFonts w:ascii="Times New Roman" w:hAnsi="Times New Roman" w:cs="Times New Roman"/>
      <w:sz w:val="24"/>
      <w:szCs w:val="24"/>
      <w:lang w:eastAsia="ru-RU"/>
    </w:rPr>
  </w:style>
  <w:style w:type="paragraph" w:styleId="a4">
    <w:name w:val="header"/>
    <w:basedOn w:val="a"/>
    <w:link w:val="a5"/>
    <w:uiPriority w:val="99"/>
    <w:unhideWhenUsed/>
    <w:rsid w:val="007C7D1F"/>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7C7D1F"/>
    <w:rPr>
      <w:rFonts w:cs="Times New Roman"/>
    </w:rPr>
  </w:style>
  <w:style w:type="paragraph" w:styleId="a6">
    <w:name w:val="footer"/>
    <w:basedOn w:val="a"/>
    <w:link w:val="a7"/>
    <w:uiPriority w:val="99"/>
    <w:semiHidden/>
    <w:unhideWhenUsed/>
    <w:rsid w:val="007C7D1F"/>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locked/>
    <w:rsid w:val="007C7D1F"/>
    <w:rPr>
      <w:rFonts w:cs="Times New Roman"/>
    </w:rPr>
  </w:style>
  <w:style w:type="paragraph" w:customStyle="1" w:styleId="ConsPlusNormal">
    <w:name w:val="ConsPlusNormal"/>
    <w:rsid w:val="00736F78"/>
    <w:pPr>
      <w:autoSpaceDE w:val="0"/>
      <w:autoSpaceDN w:val="0"/>
      <w:adjustRightInd w:val="0"/>
      <w:spacing w:after="0" w:line="240" w:lineRule="auto"/>
    </w:pPr>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3149882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9B7CE043E2A7EF96972C6EEB1E6AA9A4E0C56737DB160DF48ECE4FEA1C518E42DA911F74C38oE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9B7CE043E2A7EF96972C6EEB1E6AA9A4E0C56737DB160DF48ECE4FEA1C518E42DA911F7458D4A0231o6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946F5332DF814D894486EB0836E8258F4296232628492B6DF9808DF4DD325CDB3237211AAFB6N" TargetMode="External"/><Relationship Id="rId5" Type="http://schemas.openxmlformats.org/officeDocument/2006/relationships/footnotes" Target="footnotes.xml"/><Relationship Id="rId10" Type="http://schemas.openxmlformats.org/officeDocument/2006/relationships/hyperlink" Target="consultantplus://offline/ref=29B7CE043E2A7EF96972C6EEB1E6AA9A4E0254707DB760DF48ECE4FEA1C518E42DA911F7458D4E0531o8M" TargetMode="External"/><Relationship Id="rId4" Type="http://schemas.openxmlformats.org/officeDocument/2006/relationships/webSettings" Target="webSettings.xml"/><Relationship Id="rId9" Type="http://schemas.openxmlformats.org/officeDocument/2006/relationships/hyperlink" Target="consultantplus://offline/ref=29B7CE043E2A7EF96972C6EEB1E6AA9A4E0C56737DB160DF48ECE4FEA1C518E42DA911F74C38oF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5B0CEA-3B91-4547-9AD2-1B1AE7D5E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5207</Words>
  <Characters>29685</Characters>
  <Application>Microsoft Office Word</Application>
  <DocSecurity>0</DocSecurity>
  <Lines>247</Lines>
  <Paragraphs>69</Paragraphs>
  <ScaleCrop>false</ScaleCrop>
  <Company/>
  <LinksUpToDate>false</LinksUpToDate>
  <CharactersWithSpaces>34823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Kozlova_IN</dc:creator>
  <cp:lastModifiedBy>Kazakova_NM</cp:lastModifiedBy>
  <cp:revision>3</cp:revision>
  <cp:lastPrinted>2016-06-17T15:01:00Z</cp:lastPrinted>
  <dcterms:created xsi:type="dcterms:W3CDTF">2016-06-22T11:47:00Z</dcterms:created>
  <dcterms:modified xsi:type="dcterms:W3CDTF">2016-06-28T11:32:00Z</dcterms:modified>
</cp:coreProperties>
</file>