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A3C" w:rsidRDefault="00DA2A3C">
      <w:pPr>
        <w:pStyle w:val="ConsPlusNormal"/>
        <w:outlineLvl w:val="0"/>
      </w:pPr>
      <w:r>
        <w:t>Зарегистрировано в Минюсте России 20 апреля 2017 г. N 46443</w:t>
      </w:r>
    </w:p>
    <w:p w:rsidR="00DA2A3C" w:rsidRDefault="00DA2A3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A2A3C" w:rsidRDefault="00DA2A3C">
      <w:pPr>
        <w:pStyle w:val="ConsPlusNormal"/>
        <w:ind w:firstLine="540"/>
        <w:jc w:val="both"/>
      </w:pPr>
    </w:p>
    <w:p w:rsidR="00DA2A3C" w:rsidRDefault="00DA2A3C">
      <w:pPr>
        <w:pStyle w:val="ConsPlusTitle"/>
        <w:jc w:val="center"/>
      </w:pPr>
      <w:r>
        <w:t>МИНИСТЕРСТВО СТРОИТЕЛЬСТВА И ЖИЛИЩНО-КОММУНАЛЬНОГО</w:t>
      </w:r>
    </w:p>
    <w:p w:rsidR="00DA2A3C" w:rsidRDefault="00DA2A3C">
      <w:pPr>
        <w:pStyle w:val="ConsPlusTitle"/>
        <w:jc w:val="center"/>
      </w:pPr>
      <w:r>
        <w:t>ХОЗЯЙСТВА РОССИЙСКОЙ ФЕДЕРАЦИИ</w:t>
      </w:r>
    </w:p>
    <w:p w:rsidR="00DA2A3C" w:rsidRDefault="00DA2A3C">
      <w:pPr>
        <w:pStyle w:val="ConsPlusTitle"/>
        <w:jc w:val="center"/>
      </w:pPr>
    </w:p>
    <w:p w:rsidR="00DA2A3C" w:rsidRDefault="00DA2A3C">
      <w:pPr>
        <w:pStyle w:val="ConsPlusTitle"/>
        <w:jc w:val="center"/>
      </w:pPr>
      <w:r>
        <w:t>ПРИКАЗ</w:t>
      </w:r>
    </w:p>
    <w:p w:rsidR="00DA2A3C" w:rsidRDefault="00DA2A3C">
      <w:pPr>
        <w:pStyle w:val="ConsPlusTitle"/>
        <w:jc w:val="center"/>
      </w:pPr>
      <w:r>
        <w:t>от 6 апреля 2017 г. N 690/</w:t>
      </w:r>
      <w:proofErr w:type="spellStart"/>
      <w:proofErr w:type="gramStart"/>
      <w:r>
        <w:t>пр</w:t>
      </w:r>
      <w:proofErr w:type="spellEnd"/>
      <w:proofErr w:type="gramEnd"/>
    </w:p>
    <w:p w:rsidR="00DA2A3C" w:rsidRDefault="00DA2A3C">
      <w:pPr>
        <w:pStyle w:val="ConsPlusTitle"/>
        <w:jc w:val="center"/>
      </w:pPr>
    </w:p>
    <w:p w:rsidR="00DA2A3C" w:rsidRDefault="00DA2A3C">
      <w:pPr>
        <w:pStyle w:val="ConsPlusTitle"/>
        <w:jc w:val="center"/>
      </w:pPr>
      <w:r>
        <w:t>ОБ УТВЕРЖДЕНИИ МЕТОДИКИ</w:t>
      </w:r>
    </w:p>
    <w:p w:rsidR="00DA2A3C" w:rsidRDefault="00DA2A3C">
      <w:pPr>
        <w:pStyle w:val="ConsPlusTitle"/>
        <w:jc w:val="center"/>
      </w:pPr>
      <w:r>
        <w:t>ОЦЕНКИ КОНКУРСНЫХ ЗАЯВОК МУНИЦИПАЛЬНЫХ ОБРАЗОВАНИЙ,</w:t>
      </w:r>
    </w:p>
    <w:p w:rsidR="00DA2A3C" w:rsidRDefault="00DA2A3C">
      <w:pPr>
        <w:pStyle w:val="ConsPlusTitle"/>
        <w:jc w:val="center"/>
      </w:pPr>
      <w:proofErr w:type="gramStart"/>
      <w:r>
        <w:t>ПРЕДСТАВЛЯЕМЫХ</w:t>
      </w:r>
      <w:proofErr w:type="gramEnd"/>
      <w:r>
        <w:t xml:space="preserve"> ДЛЯ УЧАСТИЯ В НОМИНАЦИИ "ГРАДОСТРОИТЕЛЬНАЯ</w:t>
      </w:r>
    </w:p>
    <w:p w:rsidR="00DA2A3C" w:rsidRDefault="00DA2A3C">
      <w:pPr>
        <w:pStyle w:val="ConsPlusTitle"/>
        <w:jc w:val="center"/>
      </w:pPr>
      <w:r>
        <w:t>ПОЛИТИКА, ОБЕСПЕЧЕНИЕ БЛАГОПРИЯТНОЙ СРЕДЫ ЖИЗНЕДЕЯТЕЛЬНОСТИ</w:t>
      </w:r>
    </w:p>
    <w:p w:rsidR="00DA2A3C" w:rsidRDefault="00DA2A3C">
      <w:pPr>
        <w:pStyle w:val="ConsPlusTitle"/>
        <w:jc w:val="center"/>
      </w:pPr>
      <w:r>
        <w:t>НАСЕЛЕНИЯ И РАЗВИТИЕ ЖИЛИЩНО-КОММУНАЛЬНОГО ХОЗЯЙСТВА"</w:t>
      </w:r>
    </w:p>
    <w:p w:rsidR="00DA2A3C" w:rsidRDefault="00DA2A3C">
      <w:pPr>
        <w:pStyle w:val="ConsPlusTitle"/>
        <w:jc w:val="center"/>
      </w:pPr>
      <w:r>
        <w:t>ВСЕРОССИЙСКОГО КОНКУРСА "ЛУЧШАЯ МУНИЦИПАЛЬНАЯ ПРАКТИКА"</w:t>
      </w:r>
    </w:p>
    <w:p w:rsidR="00DA2A3C" w:rsidRDefault="00DA2A3C">
      <w:pPr>
        <w:pStyle w:val="ConsPlusNormal"/>
        <w:jc w:val="center"/>
      </w:pPr>
    </w:p>
    <w:p w:rsidR="00DA2A3C" w:rsidRDefault="00DA2A3C">
      <w:pPr>
        <w:pStyle w:val="ConsPlusNormal"/>
        <w:ind w:firstLine="540"/>
        <w:jc w:val="both"/>
      </w:pPr>
      <w:r>
        <w:t xml:space="preserve">В соответствии с </w:t>
      </w:r>
      <w:hyperlink r:id="rId4" w:history="1">
        <w:r>
          <w:rPr>
            <w:color w:val="0000FF"/>
          </w:rPr>
          <w:t>пунктом 5</w:t>
        </w:r>
      </w:hyperlink>
      <w:r>
        <w:t xml:space="preserve"> постановления Правительства Российской Федерации от 18 августа 2016 г. N 815 "О Всероссийском конкурсе "Лучшая муниципальная практика" (Собрание законодательства Российской Федерации, 2016, N 35, ст. 5335) приказываю:</w:t>
      </w:r>
    </w:p>
    <w:p w:rsidR="00DA2A3C" w:rsidRDefault="00DA2A3C">
      <w:pPr>
        <w:pStyle w:val="ConsPlusNormal"/>
        <w:spacing w:before="220"/>
        <w:ind w:firstLine="540"/>
        <w:jc w:val="both"/>
      </w:pPr>
      <w:r>
        <w:t xml:space="preserve">1. Утвердить методику оценки конкурсных заявок муниципальных образований, представляемых для участия в номинации "Градостроительная политика, обеспечение благоприятной среды жизнедеятельности населения и развитие жилищно-коммунального хозяйства" Всероссийского конкурса "Лучшая муниципальная практика" согласно </w:t>
      </w:r>
      <w:hyperlink w:anchor="P37" w:history="1">
        <w:r>
          <w:rPr>
            <w:color w:val="0000FF"/>
          </w:rPr>
          <w:t>приложению</w:t>
        </w:r>
      </w:hyperlink>
      <w:r>
        <w:t xml:space="preserve"> к настоящему приказу.</w:t>
      </w:r>
    </w:p>
    <w:p w:rsidR="00DA2A3C" w:rsidRDefault="00DA2A3C">
      <w:pPr>
        <w:pStyle w:val="ConsPlusNormal"/>
        <w:spacing w:before="220"/>
        <w:ind w:firstLine="540"/>
        <w:jc w:val="both"/>
      </w:pPr>
      <w:r>
        <w:t>2. Департаменту городской среды (О.Н. Демченко) не позднее 10 дней со дня подписания направить настоящий приказ на государственную регистрацию в Министерство юстиции Российской Федерации.</w:t>
      </w:r>
    </w:p>
    <w:p w:rsidR="00DA2A3C" w:rsidRDefault="00DA2A3C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приказа возложить на заместителя Министра строительства и жилищно-коммунального хозяйства Российской Федерации А.В. Чибиса.</w:t>
      </w:r>
    </w:p>
    <w:p w:rsidR="00DA2A3C" w:rsidRDefault="00DA2A3C">
      <w:pPr>
        <w:pStyle w:val="ConsPlusNormal"/>
        <w:ind w:firstLine="540"/>
        <w:jc w:val="both"/>
      </w:pPr>
    </w:p>
    <w:p w:rsidR="00DA2A3C" w:rsidRDefault="00DA2A3C">
      <w:pPr>
        <w:pStyle w:val="ConsPlusNormal"/>
        <w:jc w:val="right"/>
      </w:pPr>
      <w:r>
        <w:t>Министр</w:t>
      </w:r>
    </w:p>
    <w:p w:rsidR="00DA2A3C" w:rsidRDefault="00DA2A3C">
      <w:pPr>
        <w:pStyle w:val="ConsPlusNormal"/>
        <w:jc w:val="right"/>
      </w:pPr>
      <w:r>
        <w:t>М.А.МЕНЬ</w:t>
      </w:r>
    </w:p>
    <w:p w:rsidR="00DA2A3C" w:rsidRDefault="00DA2A3C">
      <w:pPr>
        <w:pStyle w:val="ConsPlusNormal"/>
        <w:jc w:val="right"/>
      </w:pPr>
    </w:p>
    <w:p w:rsidR="00DA2A3C" w:rsidRDefault="00DA2A3C">
      <w:pPr>
        <w:pStyle w:val="ConsPlusNormal"/>
        <w:jc w:val="right"/>
      </w:pPr>
    </w:p>
    <w:p w:rsidR="00DA2A3C" w:rsidRDefault="00DA2A3C">
      <w:pPr>
        <w:pStyle w:val="ConsPlusNormal"/>
        <w:jc w:val="right"/>
      </w:pPr>
    </w:p>
    <w:p w:rsidR="00DA2A3C" w:rsidRDefault="00DA2A3C">
      <w:pPr>
        <w:pStyle w:val="ConsPlusNormal"/>
        <w:jc w:val="right"/>
      </w:pPr>
    </w:p>
    <w:p w:rsidR="00DA2A3C" w:rsidRDefault="00DA2A3C">
      <w:pPr>
        <w:pStyle w:val="ConsPlusNormal"/>
        <w:jc w:val="right"/>
      </w:pPr>
    </w:p>
    <w:p w:rsidR="00DA2A3C" w:rsidRDefault="00DA2A3C">
      <w:pPr>
        <w:pStyle w:val="ConsPlusNormal"/>
        <w:jc w:val="right"/>
        <w:outlineLvl w:val="0"/>
      </w:pPr>
      <w:r>
        <w:t>Приложение</w:t>
      </w:r>
    </w:p>
    <w:p w:rsidR="00DA2A3C" w:rsidRDefault="00DA2A3C">
      <w:pPr>
        <w:pStyle w:val="ConsPlusNormal"/>
        <w:jc w:val="right"/>
      </w:pPr>
    </w:p>
    <w:p w:rsidR="00DA2A3C" w:rsidRDefault="00DA2A3C">
      <w:pPr>
        <w:pStyle w:val="ConsPlusNormal"/>
        <w:jc w:val="right"/>
      </w:pPr>
      <w:r>
        <w:t>Утверждена</w:t>
      </w:r>
    </w:p>
    <w:p w:rsidR="00DA2A3C" w:rsidRDefault="00DA2A3C">
      <w:pPr>
        <w:pStyle w:val="ConsPlusNormal"/>
        <w:jc w:val="right"/>
      </w:pPr>
      <w:r>
        <w:t>приказом Министерства строительства</w:t>
      </w:r>
    </w:p>
    <w:p w:rsidR="00DA2A3C" w:rsidRDefault="00DA2A3C">
      <w:pPr>
        <w:pStyle w:val="ConsPlusNormal"/>
        <w:jc w:val="right"/>
      </w:pPr>
      <w:r>
        <w:t>и жилищно-коммунального хозяйства</w:t>
      </w:r>
    </w:p>
    <w:p w:rsidR="00DA2A3C" w:rsidRDefault="00DA2A3C">
      <w:pPr>
        <w:pStyle w:val="ConsPlusNormal"/>
        <w:jc w:val="right"/>
      </w:pPr>
      <w:r>
        <w:t>Российской Федерации</w:t>
      </w:r>
    </w:p>
    <w:p w:rsidR="00DA2A3C" w:rsidRDefault="00DA2A3C">
      <w:pPr>
        <w:pStyle w:val="ConsPlusNormal"/>
        <w:jc w:val="right"/>
      </w:pPr>
      <w:r>
        <w:t>от 6 апреля 2017 г. N 690/</w:t>
      </w:r>
      <w:proofErr w:type="spellStart"/>
      <w:proofErr w:type="gramStart"/>
      <w:r>
        <w:t>пр</w:t>
      </w:r>
      <w:proofErr w:type="spellEnd"/>
      <w:proofErr w:type="gramEnd"/>
    </w:p>
    <w:p w:rsidR="00DA2A3C" w:rsidRDefault="00DA2A3C">
      <w:pPr>
        <w:pStyle w:val="ConsPlusNormal"/>
        <w:ind w:firstLine="540"/>
        <w:jc w:val="both"/>
      </w:pPr>
    </w:p>
    <w:p w:rsidR="00DA2A3C" w:rsidRDefault="00DA2A3C">
      <w:pPr>
        <w:pStyle w:val="ConsPlusTitle"/>
        <w:jc w:val="center"/>
      </w:pPr>
      <w:bookmarkStart w:id="0" w:name="P37"/>
      <w:bookmarkEnd w:id="0"/>
      <w:r>
        <w:t>МЕТОДИКА</w:t>
      </w:r>
    </w:p>
    <w:p w:rsidR="00DA2A3C" w:rsidRDefault="00DA2A3C">
      <w:pPr>
        <w:pStyle w:val="ConsPlusTitle"/>
        <w:jc w:val="center"/>
      </w:pPr>
      <w:r>
        <w:t>ОЦЕНКИ КОНКУРСНЫХ ЗАЯВОК МУНИЦИПАЛЬНЫХ ОБРАЗОВАНИЙ,</w:t>
      </w:r>
    </w:p>
    <w:p w:rsidR="00DA2A3C" w:rsidRDefault="00DA2A3C">
      <w:pPr>
        <w:pStyle w:val="ConsPlusTitle"/>
        <w:jc w:val="center"/>
      </w:pPr>
      <w:proofErr w:type="gramStart"/>
      <w:r>
        <w:t>ПРЕДСТАВЛЯЕМЫХ</w:t>
      </w:r>
      <w:proofErr w:type="gramEnd"/>
      <w:r>
        <w:t xml:space="preserve"> ДЛЯ УЧАСТИЯ В НОМИНАЦИИ "ГРАДОСТРОИТЕЛЬНАЯ</w:t>
      </w:r>
    </w:p>
    <w:p w:rsidR="00DA2A3C" w:rsidRDefault="00DA2A3C">
      <w:pPr>
        <w:pStyle w:val="ConsPlusTitle"/>
        <w:jc w:val="center"/>
      </w:pPr>
      <w:r>
        <w:t>ПОЛИТИКА, ОБЕСПЕЧЕНИЕ БЛАГОПРИЯТНОЙ СРЕДЫ ЖИЗНЕДЕЯТЕЛЬНОСТИ</w:t>
      </w:r>
    </w:p>
    <w:p w:rsidR="00DA2A3C" w:rsidRDefault="00DA2A3C">
      <w:pPr>
        <w:pStyle w:val="ConsPlusTitle"/>
        <w:jc w:val="center"/>
      </w:pPr>
      <w:r>
        <w:t>НАСЕЛЕНИЯ И РАЗВИТИЕ ЖИЛИЩНО-КОММУНАЛЬНОГО ХОЗЯЙСТВА"</w:t>
      </w:r>
    </w:p>
    <w:p w:rsidR="00DA2A3C" w:rsidRDefault="00DA2A3C">
      <w:pPr>
        <w:pStyle w:val="ConsPlusTitle"/>
        <w:jc w:val="center"/>
      </w:pPr>
      <w:r>
        <w:t>ВСЕРОССИЙСКОГО КОНКУРСА "ЛУЧШАЯ МУНИЦИПАЛЬНАЯ ПРАКТИКА"</w:t>
      </w:r>
    </w:p>
    <w:p w:rsidR="00DA2A3C" w:rsidRDefault="00DA2A3C">
      <w:pPr>
        <w:pStyle w:val="ConsPlusNormal"/>
        <w:ind w:firstLine="540"/>
        <w:jc w:val="both"/>
      </w:pPr>
    </w:p>
    <w:p w:rsidR="00DA2A3C" w:rsidRDefault="00DA2A3C">
      <w:pPr>
        <w:pStyle w:val="ConsPlusNormal"/>
        <w:ind w:firstLine="540"/>
        <w:jc w:val="both"/>
      </w:pPr>
      <w:r>
        <w:t>1. Настоящей Методикой определяется порядок оценки конкурсных заявок муниципальных образований, представляемых для участия в номинации "Градостроительная политика, обеспечение благоприятной среды жизнедеятельности населения и развитие жилищно-коммунального хозяйства" Всероссийского конкурса "Лучшая муниципальная практика" (далее - конкурсная заявка).</w:t>
      </w:r>
    </w:p>
    <w:p w:rsidR="00DA2A3C" w:rsidRDefault="00DA2A3C">
      <w:pPr>
        <w:pStyle w:val="ConsPlusNormal"/>
        <w:spacing w:before="220"/>
        <w:ind w:firstLine="540"/>
        <w:jc w:val="both"/>
      </w:pPr>
      <w:r>
        <w:t xml:space="preserve">2. Оценка конкурсных заявок осуществляется подкомиссией федеральной конкурсной комиссии по </w:t>
      </w:r>
      <w:r>
        <w:lastRenderedPageBreak/>
        <w:t>организации и проведению Всероссийского конкурса "Лучшая муниципальная практика" (далее - конкурс) по номинации "Градостроительная политика, обеспечение благоприятной среды жизнедеятельности населения и развитие жилищно-коммунального хозяйства" (далее - Подкомиссия).</w:t>
      </w:r>
    </w:p>
    <w:p w:rsidR="00DA2A3C" w:rsidRDefault="00DA2A3C">
      <w:pPr>
        <w:pStyle w:val="ConsPlusNormal"/>
        <w:spacing w:before="220"/>
        <w:ind w:firstLine="540"/>
        <w:jc w:val="both"/>
      </w:pPr>
      <w:r>
        <w:t xml:space="preserve">3. Подкомиссия оценивает конкурсные заявки путем присвоения баллов по </w:t>
      </w:r>
      <w:hyperlink r:id="rId5" w:history="1">
        <w:r>
          <w:rPr>
            <w:color w:val="0000FF"/>
          </w:rPr>
          <w:t>пунктам 3</w:t>
        </w:r>
      </w:hyperlink>
      <w:r>
        <w:t xml:space="preserve"> - </w:t>
      </w:r>
      <w:hyperlink r:id="rId6" w:history="1">
        <w:r>
          <w:rPr>
            <w:color w:val="0000FF"/>
          </w:rPr>
          <w:t>11 раздела II</w:t>
        </w:r>
      </w:hyperlink>
      <w:r>
        <w:t xml:space="preserve"> конкурсной заявки на основании показателей, предусмотренных </w:t>
      </w:r>
      <w:hyperlink w:anchor="P54" w:history="1">
        <w:r>
          <w:rPr>
            <w:color w:val="0000FF"/>
          </w:rPr>
          <w:t>Таблицей</w:t>
        </w:r>
      </w:hyperlink>
      <w:r>
        <w:t xml:space="preserve">, содержащейся в </w:t>
      </w:r>
      <w:hyperlink w:anchor="P47" w:history="1">
        <w:r>
          <w:rPr>
            <w:color w:val="0000FF"/>
          </w:rPr>
          <w:t>пункте 4</w:t>
        </w:r>
      </w:hyperlink>
      <w:r>
        <w:t xml:space="preserve"> настоящей Методики (далее - Таблица).</w:t>
      </w:r>
    </w:p>
    <w:p w:rsidR="00DA2A3C" w:rsidRDefault="00DA2A3C">
      <w:pPr>
        <w:pStyle w:val="ConsPlusNormal"/>
        <w:spacing w:before="220"/>
        <w:ind w:firstLine="540"/>
        <w:jc w:val="both"/>
      </w:pPr>
      <w:bookmarkStart w:id="1" w:name="P47"/>
      <w:bookmarkEnd w:id="1"/>
      <w:r>
        <w:t>4. Показатели определяются с учетом следующего:</w:t>
      </w:r>
    </w:p>
    <w:p w:rsidR="00DA2A3C" w:rsidRDefault="00DA2A3C">
      <w:pPr>
        <w:pStyle w:val="ConsPlusNormal"/>
        <w:spacing w:before="220"/>
        <w:ind w:firstLine="540"/>
        <w:jc w:val="both"/>
      </w:pPr>
      <w:bookmarkStart w:id="2" w:name="P48"/>
      <w:bookmarkEnd w:id="2"/>
      <w:r>
        <w:t xml:space="preserve">а) показателям, предусмотренным </w:t>
      </w:r>
      <w:hyperlink w:anchor="P60" w:history="1">
        <w:r>
          <w:rPr>
            <w:color w:val="0000FF"/>
          </w:rPr>
          <w:t>пунктами 1.1</w:t>
        </w:r>
      </w:hyperlink>
      <w:r>
        <w:t xml:space="preserve"> - </w:t>
      </w:r>
      <w:hyperlink w:anchor="P63" w:history="1">
        <w:r>
          <w:rPr>
            <w:color w:val="0000FF"/>
          </w:rPr>
          <w:t>1.2</w:t>
        </w:r>
      </w:hyperlink>
      <w:r>
        <w:t xml:space="preserve">, </w:t>
      </w:r>
      <w:hyperlink w:anchor="P67" w:history="1">
        <w:r>
          <w:rPr>
            <w:color w:val="0000FF"/>
          </w:rPr>
          <w:t>2.1</w:t>
        </w:r>
      </w:hyperlink>
      <w:r>
        <w:t xml:space="preserve"> - </w:t>
      </w:r>
      <w:hyperlink w:anchor="P85" w:history="1">
        <w:r>
          <w:rPr>
            <w:color w:val="0000FF"/>
          </w:rPr>
          <w:t>2.7</w:t>
        </w:r>
      </w:hyperlink>
      <w:r>
        <w:t xml:space="preserve">, </w:t>
      </w:r>
      <w:hyperlink w:anchor="P109" w:history="1">
        <w:r>
          <w:rPr>
            <w:color w:val="0000FF"/>
          </w:rPr>
          <w:t>5.1</w:t>
        </w:r>
      </w:hyperlink>
      <w:r>
        <w:t xml:space="preserve"> - </w:t>
      </w:r>
      <w:hyperlink w:anchor="P154" w:history="1">
        <w:r>
          <w:rPr>
            <w:color w:val="0000FF"/>
          </w:rPr>
          <w:t>5.16</w:t>
        </w:r>
      </w:hyperlink>
      <w:r>
        <w:t xml:space="preserve">, </w:t>
      </w:r>
      <w:hyperlink w:anchor="P199" w:history="1">
        <w:r>
          <w:rPr>
            <w:color w:val="0000FF"/>
          </w:rPr>
          <w:t>11.1</w:t>
        </w:r>
      </w:hyperlink>
      <w:r>
        <w:t xml:space="preserve"> - </w:t>
      </w:r>
      <w:hyperlink w:anchor="P202" w:history="1">
        <w:r>
          <w:rPr>
            <w:color w:val="0000FF"/>
          </w:rPr>
          <w:t>11.2</w:t>
        </w:r>
      </w:hyperlink>
      <w:r>
        <w:t xml:space="preserve"> Таблицы, членами Подкомиссии присваиваются баллы в диапазоне, указанном в </w:t>
      </w:r>
      <w:hyperlink w:anchor="P54" w:history="1">
        <w:r>
          <w:rPr>
            <w:color w:val="0000FF"/>
          </w:rPr>
          <w:t>Таблице</w:t>
        </w:r>
      </w:hyperlink>
      <w:r>
        <w:t>, в зависимости от того, в какой степени, по мнению члена подкомиссии, данный показатель применим к оцениваемой практике;</w:t>
      </w:r>
    </w:p>
    <w:p w:rsidR="00DA2A3C" w:rsidRDefault="00DA2A3C">
      <w:pPr>
        <w:pStyle w:val="ConsPlusNormal"/>
        <w:spacing w:before="220"/>
        <w:ind w:firstLine="540"/>
        <w:jc w:val="both"/>
      </w:pPr>
      <w:bookmarkStart w:id="3" w:name="P49"/>
      <w:bookmarkEnd w:id="3"/>
      <w:r>
        <w:t xml:space="preserve">б) показателям, предусмотренным </w:t>
      </w:r>
      <w:hyperlink w:anchor="P89" w:history="1">
        <w:r>
          <w:rPr>
            <w:color w:val="0000FF"/>
          </w:rPr>
          <w:t>пунктами 3.1</w:t>
        </w:r>
      </w:hyperlink>
      <w:r>
        <w:t xml:space="preserve"> - </w:t>
      </w:r>
      <w:hyperlink w:anchor="P95" w:history="1">
        <w:r>
          <w:rPr>
            <w:color w:val="0000FF"/>
          </w:rPr>
          <w:t>3.3</w:t>
        </w:r>
      </w:hyperlink>
      <w:r>
        <w:t xml:space="preserve">, </w:t>
      </w:r>
      <w:hyperlink w:anchor="P101" w:history="1">
        <w:r>
          <w:rPr>
            <w:color w:val="0000FF"/>
          </w:rPr>
          <w:t>3.5</w:t>
        </w:r>
      </w:hyperlink>
      <w:r>
        <w:t xml:space="preserve"> Таблицы, присваиваются баллы в соответствии с долей внебюджетных средств в общей стоимости практики (например, 1% - 0,1; 2% - 0,2; 100% - 1);</w:t>
      </w:r>
    </w:p>
    <w:p w:rsidR="00DA2A3C" w:rsidRDefault="00DA2A3C">
      <w:pPr>
        <w:pStyle w:val="ConsPlusNormal"/>
        <w:spacing w:before="220"/>
        <w:ind w:firstLine="540"/>
        <w:jc w:val="both"/>
      </w:pPr>
      <w:r>
        <w:t xml:space="preserve">в) показателям, предусмотренным </w:t>
      </w:r>
      <w:hyperlink w:anchor="P98" w:history="1">
        <w:r>
          <w:rPr>
            <w:color w:val="0000FF"/>
          </w:rPr>
          <w:t>пунктами 3.4</w:t>
        </w:r>
      </w:hyperlink>
      <w:r>
        <w:t xml:space="preserve">, </w:t>
      </w:r>
      <w:hyperlink w:anchor="P109" w:history="1">
        <w:r>
          <w:rPr>
            <w:color w:val="0000FF"/>
          </w:rPr>
          <w:t>5.1</w:t>
        </w:r>
      </w:hyperlink>
      <w:r>
        <w:t xml:space="preserve">, </w:t>
      </w:r>
      <w:hyperlink w:anchor="P158" w:history="1">
        <w:r>
          <w:rPr>
            <w:color w:val="0000FF"/>
          </w:rPr>
          <w:t>6.1</w:t>
        </w:r>
      </w:hyperlink>
      <w:r>
        <w:t xml:space="preserve"> - </w:t>
      </w:r>
      <w:hyperlink w:anchor="P164" w:history="1">
        <w:r>
          <w:rPr>
            <w:color w:val="0000FF"/>
          </w:rPr>
          <w:t>6.3</w:t>
        </w:r>
      </w:hyperlink>
      <w:r>
        <w:t xml:space="preserve">, </w:t>
      </w:r>
      <w:hyperlink w:anchor="P171" w:history="1">
        <w:r>
          <w:rPr>
            <w:color w:val="0000FF"/>
          </w:rPr>
          <w:t>7.1</w:t>
        </w:r>
      </w:hyperlink>
      <w:r>
        <w:t xml:space="preserve"> - </w:t>
      </w:r>
      <w:hyperlink w:anchor="P180" w:history="1">
        <w:r>
          <w:rPr>
            <w:color w:val="0000FF"/>
          </w:rPr>
          <w:t>7.4</w:t>
        </w:r>
      </w:hyperlink>
      <w:r>
        <w:t xml:space="preserve">, </w:t>
      </w:r>
      <w:hyperlink w:anchor="P184" w:history="1">
        <w:r>
          <w:rPr>
            <w:color w:val="0000FF"/>
          </w:rPr>
          <w:t>8.1</w:t>
        </w:r>
      </w:hyperlink>
      <w:r>
        <w:t xml:space="preserve">, </w:t>
      </w:r>
      <w:hyperlink w:anchor="P191" w:history="1">
        <w:r>
          <w:rPr>
            <w:color w:val="0000FF"/>
          </w:rPr>
          <w:t>9.2</w:t>
        </w:r>
      </w:hyperlink>
      <w:r>
        <w:t xml:space="preserve">, </w:t>
      </w:r>
      <w:hyperlink w:anchor="P205" w:history="1">
        <w:r>
          <w:rPr>
            <w:color w:val="0000FF"/>
          </w:rPr>
          <w:t>12</w:t>
        </w:r>
      </w:hyperlink>
      <w:r>
        <w:t xml:space="preserve"> Таблицы, в случае положительного ответа присваивается индекс 5, в случае отрицательного - 0;</w:t>
      </w:r>
    </w:p>
    <w:p w:rsidR="00DA2A3C" w:rsidRDefault="00DA2A3C">
      <w:pPr>
        <w:pStyle w:val="ConsPlusNormal"/>
        <w:spacing w:before="220"/>
        <w:ind w:firstLine="540"/>
        <w:jc w:val="both"/>
      </w:pPr>
      <w:r>
        <w:t xml:space="preserve">г) показателям, предусмотренным </w:t>
      </w:r>
      <w:hyperlink w:anchor="P167" w:history="1">
        <w:r>
          <w:rPr>
            <w:color w:val="0000FF"/>
          </w:rPr>
          <w:t>пунктами 6.4</w:t>
        </w:r>
      </w:hyperlink>
      <w:r>
        <w:t xml:space="preserve">, </w:t>
      </w:r>
      <w:hyperlink w:anchor="P188" w:history="1">
        <w:r>
          <w:rPr>
            <w:color w:val="0000FF"/>
          </w:rPr>
          <w:t>9.1</w:t>
        </w:r>
      </w:hyperlink>
      <w:r>
        <w:t xml:space="preserve"> Таблицы, в случае положительного ответа присваивается индекс 10, в случае отрицательного - 0;</w:t>
      </w:r>
    </w:p>
    <w:p w:rsidR="00DA2A3C" w:rsidRDefault="00DA2A3C">
      <w:pPr>
        <w:pStyle w:val="ConsPlusNormal"/>
        <w:spacing w:before="220"/>
        <w:ind w:firstLine="540"/>
        <w:jc w:val="both"/>
      </w:pPr>
      <w:bookmarkStart w:id="4" w:name="P52"/>
      <w:bookmarkEnd w:id="4"/>
      <w:proofErr w:type="spellStart"/>
      <w:r>
        <w:t>д</w:t>
      </w:r>
      <w:proofErr w:type="spellEnd"/>
      <w:r>
        <w:t xml:space="preserve">) показателю, предусмотренному </w:t>
      </w:r>
      <w:hyperlink w:anchor="P195" w:history="1">
        <w:r>
          <w:rPr>
            <w:color w:val="0000FF"/>
          </w:rPr>
          <w:t>пунктом 10.1</w:t>
        </w:r>
      </w:hyperlink>
      <w:r>
        <w:t xml:space="preserve"> Таблицы, присваиваются баллы в соответствии с долей бюджетных средств в общей стоимости практики (до 50% - 5, 50% и более - 0).</w:t>
      </w:r>
    </w:p>
    <w:p w:rsidR="00DA2A3C" w:rsidRDefault="00DA2A3C">
      <w:pPr>
        <w:pStyle w:val="ConsPlusNormal"/>
        <w:jc w:val="center"/>
      </w:pPr>
    </w:p>
    <w:p w:rsidR="00DA2A3C" w:rsidRDefault="00DA2A3C">
      <w:pPr>
        <w:pStyle w:val="ConsPlusNormal"/>
        <w:jc w:val="right"/>
        <w:outlineLvl w:val="1"/>
      </w:pPr>
      <w:bookmarkStart w:id="5" w:name="P54"/>
      <w:bookmarkEnd w:id="5"/>
      <w:r>
        <w:t>Таблица</w:t>
      </w:r>
    </w:p>
    <w:p w:rsidR="00DA2A3C" w:rsidRDefault="00DA2A3C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50"/>
        <w:gridCol w:w="6350"/>
        <w:gridCol w:w="1862"/>
      </w:tblGrid>
      <w:tr w:rsidR="00DA2A3C">
        <w:tc>
          <w:tcPr>
            <w:tcW w:w="850" w:type="dxa"/>
          </w:tcPr>
          <w:p w:rsidR="00DA2A3C" w:rsidRDefault="00DA2A3C">
            <w:pPr>
              <w:pStyle w:val="ConsPlusNormal"/>
              <w:jc w:val="center"/>
            </w:pPr>
            <w:r>
              <w:t xml:space="preserve">N </w:t>
            </w:r>
            <w:proofErr w:type="spellStart"/>
            <w:r>
              <w:t>п\п</w:t>
            </w:r>
            <w:proofErr w:type="spellEnd"/>
          </w:p>
        </w:tc>
        <w:tc>
          <w:tcPr>
            <w:tcW w:w="6350" w:type="dxa"/>
          </w:tcPr>
          <w:p w:rsidR="00DA2A3C" w:rsidRDefault="00DA2A3C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862" w:type="dxa"/>
          </w:tcPr>
          <w:p w:rsidR="00DA2A3C" w:rsidRDefault="00DA2A3C">
            <w:pPr>
              <w:pStyle w:val="ConsPlusNormal"/>
              <w:jc w:val="center"/>
            </w:pPr>
            <w:r>
              <w:t>Оценка в баллах</w:t>
            </w:r>
          </w:p>
        </w:tc>
      </w:tr>
      <w:tr w:rsidR="00DA2A3C">
        <w:tc>
          <w:tcPr>
            <w:tcW w:w="9062" w:type="dxa"/>
            <w:gridSpan w:val="3"/>
          </w:tcPr>
          <w:p w:rsidR="00DA2A3C" w:rsidRDefault="00DA2A3C">
            <w:pPr>
              <w:pStyle w:val="ConsPlusNormal"/>
              <w:jc w:val="center"/>
              <w:outlineLvl w:val="2"/>
            </w:pPr>
            <w:bookmarkStart w:id="6" w:name="P59"/>
            <w:bookmarkEnd w:id="6"/>
            <w:r>
              <w:t>1. Краткое описание ситуации, обусловившей необходимость реализации практики</w:t>
            </w:r>
          </w:p>
        </w:tc>
      </w:tr>
      <w:tr w:rsidR="00DA2A3C">
        <w:tc>
          <w:tcPr>
            <w:tcW w:w="850" w:type="dxa"/>
          </w:tcPr>
          <w:p w:rsidR="00DA2A3C" w:rsidRDefault="00DA2A3C">
            <w:pPr>
              <w:pStyle w:val="ConsPlusNormal"/>
            </w:pPr>
            <w:bookmarkStart w:id="7" w:name="P60"/>
            <w:bookmarkEnd w:id="7"/>
            <w:r>
              <w:t>1.1.</w:t>
            </w:r>
          </w:p>
        </w:tc>
        <w:tc>
          <w:tcPr>
            <w:tcW w:w="6350" w:type="dxa"/>
          </w:tcPr>
          <w:p w:rsidR="00DA2A3C" w:rsidRDefault="00DA2A3C">
            <w:pPr>
              <w:pStyle w:val="ConsPlusNormal"/>
              <w:jc w:val="both"/>
            </w:pPr>
            <w:r>
              <w:t>Практика реализована в связи с необходимостью решения конкретной, острой проблемы в области градостроительной политики, обеспечения благоприятной среды жизнедеятельности населения или развития жилищно-коммунального хозяйства</w:t>
            </w:r>
          </w:p>
        </w:tc>
        <w:tc>
          <w:tcPr>
            <w:tcW w:w="1862" w:type="dxa"/>
          </w:tcPr>
          <w:p w:rsidR="00DA2A3C" w:rsidRDefault="00DA2A3C">
            <w:pPr>
              <w:pStyle w:val="ConsPlusNormal"/>
              <w:jc w:val="center"/>
            </w:pPr>
            <w:r>
              <w:t>0 - 10</w:t>
            </w:r>
          </w:p>
        </w:tc>
      </w:tr>
      <w:tr w:rsidR="00DA2A3C">
        <w:tc>
          <w:tcPr>
            <w:tcW w:w="850" w:type="dxa"/>
          </w:tcPr>
          <w:p w:rsidR="00DA2A3C" w:rsidRDefault="00DA2A3C">
            <w:pPr>
              <w:pStyle w:val="ConsPlusNormal"/>
            </w:pPr>
            <w:bookmarkStart w:id="8" w:name="P63"/>
            <w:bookmarkEnd w:id="8"/>
            <w:r>
              <w:t>1.2.</w:t>
            </w:r>
          </w:p>
        </w:tc>
        <w:tc>
          <w:tcPr>
            <w:tcW w:w="6350" w:type="dxa"/>
          </w:tcPr>
          <w:p w:rsidR="00DA2A3C" w:rsidRDefault="00DA2A3C">
            <w:pPr>
              <w:pStyle w:val="ConsPlusNormal"/>
              <w:jc w:val="both"/>
            </w:pPr>
            <w:r>
              <w:t>Практика реализована в целях повышения качества жизни на территории муниципального образования</w:t>
            </w:r>
          </w:p>
        </w:tc>
        <w:tc>
          <w:tcPr>
            <w:tcW w:w="1862" w:type="dxa"/>
          </w:tcPr>
          <w:p w:rsidR="00DA2A3C" w:rsidRDefault="00DA2A3C">
            <w:pPr>
              <w:pStyle w:val="ConsPlusNormal"/>
              <w:jc w:val="center"/>
            </w:pPr>
            <w:r>
              <w:t>0 - 5</w:t>
            </w:r>
          </w:p>
        </w:tc>
      </w:tr>
      <w:tr w:rsidR="00DA2A3C">
        <w:tc>
          <w:tcPr>
            <w:tcW w:w="9062" w:type="dxa"/>
            <w:gridSpan w:val="3"/>
          </w:tcPr>
          <w:p w:rsidR="00DA2A3C" w:rsidRDefault="00DA2A3C">
            <w:pPr>
              <w:pStyle w:val="ConsPlusNormal"/>
              <w:jc w:val="center"/>
              <w:outlineLvl w:val="2"/>
            </w:pPr>
            <w:r>
              <w:t>2. Проблемы, которые должны были быть решены реализацией практики</w:t>
            </w:r>
          </w:p>
        </w:tc>
      </w:tr>
      <w:tr w:rsidR="00DA2A3C">
        <w:tc>
          <w:tcPr>
            <w:tcW w:w="850" w:type="dxa"/>
          </w:tcPr>
          <w:p w:rsidR="00DA2A3C" w:rsidRDefault="00DA2A3C">
            <w:pPr>
              <w:pStyle w:val="ConsPlusNormal"/>
            </w:pPr>
            <w:bookmarkStart w:id="9" w:name="P67"/>
            <w:bookmarkEnd w:id="9"/>
            <w:r>
              <w:t>2.1.</w:t>
            </w:r>
          </w:p>
        </w:tc>
        <w:tc>
          <w:tcPr>
            <w:tcW w:w="6350" w:type="dxa"/>
          </w:tcPr>
          <w:p w:rsidR="00DA2A3C" w:rsidRDefault="00DA2A3C">
            <w:pPr>
              <w:pStyle w:val="ConsPlusNormal"/>
              <w:jc w:val="both"/>
            </w:pPr>
            <w:r>
              <w:t>Реализованная практика выполнена с целью решения проблемы или комплекс проблем, типичных для целого ряда российских муниципальных образований</w:t>
            </w:r>
          </w:p>
        </w:tc>
        <w:tc>
          <w:tcPr>
            <w:tcW w:w="1862" w:type="dxa"/>
          </w:tcPr>
          <w:p w:rsidR="00DA2A3C" w:rsidRDefault="00DA2A3C">
            <w:pPr>
              <w:pStyle w:val="ConsPlusNormal"/>
              <w:jc w:val="center"/>
            </w:pPr>
            <w:r>
              <w:t>0 - 10</w:t>
            </w:r>
          </w:p>
        </w:tc>
      </w:tr>
      <w:tr w:rsidR="00DA2A3C">
        <w:tc>
          <w:tcPr>
            <w:tcW w:w="850" w:type="dxa"/>
          </w:tcPr>
          <w:p w:rsidR="00DA2A3C" w:rsidRDefault="00DA2A3C">
            <w:pPr>
              <w:pStyle w:val="ConsPlusNormal"/>
            </w:pPr>
            <w:r>
              <w:t>2.2.</w:t>
            </w:r>
          </w:p>
        </w:tc>
        <w:tc>
          <w:tcPr>
            <w:tcW w:w="6350" w:type="dxa"/>
          </w:tcPr>
          <w:p w:rsidR="00DA2A3C" w:rsidRDefault="00DA2A3C">
            <w:pPr>
              <w:pStyle w:val="ConsPlusNormal"/>
              <w:jc w:val="both"/>
            </w:pPr>
            <w:r>
              <w:t>Реализованная практика обеспечила решение конкретной задачи в рамках стратегии развития муниципального образования</w:t>
            </w:r>
          </w:p>
        </w:tc>
        <w:tc>
          <w:tcPr>
            <w:tcW w:w="1862" w:type="dxa"/>
          </w:tcPr>
          <w:p w:rsidR="00DA2A3C" w:rsidRDefault="00DA2A3C">
            <w:pPr>
              <w:pStyle w:val="ConsPlusNormal"/>
              <w:jc w:val="center"/>
            </w:pPr>
            <w:r>
              <w:t>0 - 5</w:t>
            </w:r>
          </w:p>
        </w:tc>
      </w:tr>
      <w:tr w:rsidR="00DA2A3C">
        <w:tc>
          <w:tcPr>
            <w:tcW w:w="850" w:type="dxa"/>
          </w:tcPr>
          <w:p w:rsidR="00DA2A3C" w:rsidRDefault="00DA2A3C">
            <w:pPr>
              <w:pStyle w:val="ConsPlusNormal"/>
            </w:pPr>
            <w:r>
              <w:t>2.3.</w:t>
            </w:r>
          </w:p>
        </w:tc>
        <w:tc>
          <w:tcPr>
            <w:tcW w:w="6350" w:type="dxa"/>
          </w:tcPr>
          <w:p w:rsidR="00DA2A3C" w:rsidRDefault="00DA2A3C">
            <w:pPr>
              <w:pStyle w:val="ConsPlusNormal"/>
              <w:jc w:val="both"/>
            </w:pPr>
            <w:r>
              <w:t>Реализованная практика обеспечила решение задачи лучшей связанности и транспортной доступности объектов и услуг на территории муниципального образования</w:t>
            </w:r>
          </w:p>
        </w:tc>
        <w:tc>
          <w:tcPr>
            <w:tcW w:w="1862" w:type="dxa"/>
          </w:tcPr>
          <w:p w:rsidR="00DA2A3C" w:rsidRDefault="00DA2A3C">
            <w:pPr>
              <w:pStyle w:val="ConsPlusNormal"/>
              <w:jc w:val="center"/>
            </w:pPr>
            <w:r>
              <w:t>0 - 10</w:t>
            </w:r>
          </w:p>
        </w:tc>
      </w:tr>
      <w:tr w:rsidR="00DA2A3C">
        <w:tc>
          <w:tcPr>
            <w:tcW w:w="850" w:type="dxa"/>
          </w:tcPr>
          <w:p w:rsidR="00DA2A3C" w:rsidRDefault="00DA2A3C">
            <w:pPr>
              <w:pStyle w:val="ConsPlusNormal"/>
            </w:pPr>
            <w:r>
              <w:t>2.4.</w:t>
            </w:r>
          </w:p>
        </w:tc>
        <w:tc>
          <w:tcPr>
            <w:tcW w:w="6350" w:type="dxa"/>
          </w:tcPr>
          <w:p w:rsidR="00DA2A3C" w:rsidRDefault="00DA2A3C">
            <w:pPr>
              <w:pStyle w:val="ConsPlusNormal"/>
              <w:jc w:val="both"/>
            </w:pPr>
            <w:r>
              <w:t>Реализованная практика обеспечила решение проблемы вовлечения населения в процесс принятия решений в области градостроительной политики, обеспечения благоприятной среды жизнедеятельности населения или развития жилищно-коммунального хозяйства</w:t>
            </w:r>
          </w:p>
        </w:tc>
        <w:tc>
          <w:tcPr>
            <w:tcW w:w="1862" w:type="dxa"/>
          </w:tcPr>
          <w:p w:rsidR="00DA2A3C" w:rsidRDefault="00DA2A3C">
            <w:pPr>
              <w:pStyle w:val="ConsPlusNormal"/>
              <w:jc w:val="center"/>
            </w:pPr>
            <w:r>
              <w:t>0 - 10</w:t>
            </w:r>
          </w:p>
        </w:tc>
      </w:tr>
      <w:tr w:rsidR="00DA2A3C">
        <w:tc>
          <w:tcPr>
            <w:tcW w:w="850" w:type="dxa"/>
          </w:tcPr>
          <w:p w:rsidR="00DA2A3C" w:rsidRDefault="00DA2A3C">
            <w:pPr>
              <w:pStyle w:val="ConsPlusNormal"/>
            </w:pPr>
            <w:r>
              <w:lastRenderedPageBreak/>
              <w:t>2.5.</w:t>
            </w:r>
          </w:p>
        </w:tc>
        <w:tc>
          <w:tcPr>
            <w:tcW w:w="6350" w:type="dxa"/>
          </w:tcPr>
          <w:p w:rsidR="00DA2A3C" w:rsidRDefault="00DA2A3C">
            <w:pPr>
              <w:pStyle w:val="ConsPlusNormal"/>
              <w:jc w:val="both"/>
            </w:pPr>
            <w:r>
              <w:t>Реализованная практика обеспечила решение проблемы приспособления к использованию объектов культурного наследия</w:t>
            </w:r>
          </w:p>
        </w:tc>
        <w:tc>
          <w:tcPr>
            <w:tcW w:w="1862" w:type="dxa"/>
          </w:tcPr>
          <w:p w:rsidR="00DA2A3C" w:rsidRDefault="00DA2A3C">
            <w:pPr>
              <w:pStyle w:val="ConsPlusNormal"/>
              <w:jc w:val="center"/>
            </w:pPr>
            <w:r>
              <w:t>0 - 5</w:t>
            </w:r>
          </w:p>
        </w:tc>
      </w:tr>
      <w:tr w:rsidR="00DA2A3C">
        <w:tc>
          <w:tcPr>
            <w:tcW w:w="850" w:type="dxa"/>
          </w:tcPr>
          <w:p w:rsidR="00DA2A3C" w:rsidRDefault="00DA2A3C">
            <w:pPr>
              <w:pStyle w:val="ConsPlusNormal"/>
            </w:pPr>
            <w:r>
              <w:t>2.6.</w:t>
            </w:r>
          </w:p>
        </w:tc>
        <w:tc>
          <w:tcPr>
            <w:tcW w:w="6350" w:type="dxa"/>
          </w:tcPr>
          <w:p w:rsidR="00DA2A3C" w:rsidRDefault="00DA2A3C">
            <w:pPr>
              <w:pStyle w:val="ConsPlusNormal"/>
              <w:jc w:val="both"/>
            </w:pPr>
            <w:r>
              <w:t>Реализованная практика обеспечила улучшение экологической ситуации на территории муниципального образования</w:t>
            </w:r>
          </w:p>
        </w:tc>
        <w:tc>
          <w:tcPr>
            <w:tcW w:w="1862" w:type="dxa"/>
          </w:tcPr>
          <w:p w:rsidR="00DA2A3C" w:rsidRDefault="00DA2A3C">
            <w:pPr>
              <w:pStyle w:val="ConsPlusNormal"/>
              <w:jc w:val="center"/>
            </w:pPr>
            <w:r>
              <w:t>0 - 10</w:t>
            </w:r>
          </w:p>
        </w:tc>
      </w:tr>
      <w:tr w:rsidR="00DA2A3C">
        <w:tc>
          <w:tcPr>
            <w:tcW w:w="850" w:type="dxa"/>
          </w:tcPr>
          <w:p w:rsidR="00DA2A3C" w:rsidRDefault="00DA2A3C">
            <w:pPr>
              <w:pStyle w:val="ConsPlusNormal"/>
            </w:pPr>
            <w:bookmarkStart w:id="10" w:name="P85"/>
            <w:bookmarkEnd w:id="10"/>
            <w:r>
              <w:t>2.7.</w:t>
            </w:r>
          </w:p>
        </w:tc>
        <w:tc>
          <w:tcPr>
            <w:tcW w:w="6350" w:type="dxa"/>
          </w:tcPr>
          <w:p w:rsidR="00DA2A3C" w:rsidRDefault="00DA2A3C">
            <w:pPr>
              <w:pStyle w:val="ConsPlusNormal"/>
              <w:jc w:val="both"/>
            </w:pPr>
            <w:r>
              <w:t xml:space="preserve">Реализованная практика обеспечила решение проблем </w:t>
            </w:r>
            <w:proofErr w:type="spellStart"/>
            <w:r>
              <w:t>маломобильных</w:t>
            </w:r>
            <w:proofErr w:type="spellEnd"/>
            <w:r>
              <w:t xml:space="preserve"> групп населения</w:t>
            </w:r>
          </w:p>
        </w:tc>
        <w:tc>
          <w:tcPr>
            <w:tcW w:w="1862" w:type="dxa"/>
          </w:tcPr>
          <w:p w:rsidR="00DA2A3C" w:rsidRDefault="00DA2A3C">
            <w:pPr>
              <w:pStyle w:val="ConsPlusNormal"/>
              <w:jc w:val="center"/>
            </w:pPr>
            <w:r>
              <w:t>0 - 5</w:t>
            </w:r>
          </w:p>
        </w:tc>
      </w:tr>
      <w:tr w:rsidR="00DA2A3C">
        <w:tc>
          <w:tcPr>
            <w:tcW w:w="9062" w:type="dxa"/>
            <w:gridSpan w:val="3"/>
          </w:tcPr>
          <w:p w:rsidR="00DA2A3C" w:rsidRDefault="00DA2A3C">
            <w:pPr>
              <w:pStyle w:val="ConsPlusNormal"/>
              <w:jc w:val="center"/>
              <w:outlineLvl w:val="2"/>
            </w:pPr>
            <w:bookmarkStart w:id="11" w:name="P88"/>
            <w:bookmarkEnd w:id="11"/>
            <w:r>
              <w:t>3. Возможности (ресурсы), которые позволили реализовать практику</w:t>
            </w:r>
          </w:p>
        </w:tc>
      </w:tr>
      <w:tr w:rsidR="00DA2A3C">
        <w:tc>
          <w:tcPr>
            <w:tcW w:w="850" w:type="dxa"/>
          </w:tcPr>
          <w:p w:rsidR="00DA2A3C" w:rsidRDefault="00DA2A3C">
            <w:pPr>
              <w:pStyle w:val="ConsPlusNormal"/>
            </w:pPr>
            <w:bookmarkStart w:id="12" w:name="P89"/>
            <w:bookmarkEnd w:id="12"/>
            <w:r>
              <w:t>3.1.</w:t>
            </w:r>
          </w:p>
        </w:tc>
        <w:tc>
          <w:tcPr>
            <w:tcW w:w="6350" w:type="dxa"/>
          </w:tcPr>
          <w:p w:rsidR="00DA2A3C" w:rsidRDefault="00DA2A3C">
            <w:pPr>
              <w:pStyle w:val="ConsPlusNormal"/>
              <w:jc w:val="both"/>
            </w:pPr>
            <w:r>
              <w:t>Практика реализована с использованием грантов благотворительных организаций и/или средств общественных организаций, частных пожертвований</w:t>
            </w:r>
          </w:p>
        </w:tc>
        <w:tc>
          <w:tcPr>
            <w:tcW w:w="1862" w:type="dxa"/>
          </w:tcPr>
          <w:p w:rsidR="00DA2A3C" w:rsidRDefault="00DA2A3C">
            <w:pPr>
              <w:pStyle w:val="ConsPlusNormal"/>
              <w:jc w:val="center"/>
            </w:pPr>
            <w:r>
              <w:t>0 - 10</w:t>
            </w:r>
          </w:p>
        </w:tc>
      </w:tr>
      <w:tr w:rsidR="00DA2A3C">
        <w:tc>
          <w:tcPr>
            <w:tcW w:w="850" w:type="dxa"/>
          </w:tcPr>
          <w:p w:rsidR="00DA2A3C" w:rsidRDefault="00DA2A3C">
            <w:pPr>
              <w:pStyle w:val="ConsPlusNormal"/>
            </w:pPr>
            <w:r>
              <w:t>3.2.</w:t>
            </w:r>
          </w:p>
        </w:tc>
        <w:tc>
          <w:tcPr>
            <w:tcW w:w="6350" w:type="dxa"/>
          </w:tcPr>
          <w:p w:rsidR="00DA2A3C" w:rsidRDefault="00DA2A3C">
            <w:pPr>
              <w:pStyle w:val="ConsPlusNormal"/>
              <w:jc w:val="both"/>
            </w:pPr>
            <w:r>
              <w:t>Практика реализована с использованием средств фондов местного сообщества</w:t>
            </w:r>
          </w:p>
        </w:tc>
        <w:tc>
          <w:tcPr>
            <w:tcW w:w="1862" w:type="dxa"/>
          </w:tcPr>
          <w:p w:rsidR="00DA2A3C" w:rsidRDefault="00DA2A3C">
            <w:pPr>
              <w:pStyle w:val="ConsPlusNormal"/>
              <w:jc w:val="center"/>
            </w:pPr>
            <w:r>
              <w:t>0 - 10</w:t>
            </w:r>
          </w:p>
        </w:tc>
      </w:tr>
      <w:tr w:rsidR="00DA2A3C">
        <w:tc>
          <w:tcPr>
            <w:tcW w:w="850" w:type="dxa"/>
          </w:tcPr>
          <w:p w:rsidR="00DA2A3C" w:rsidRDefault="00DA2A3C">
            <w:pPr>
              <w:pStyle w:val="ConsPlusNormal"/>
            </w:pPr>
            <w:bookmarkStart w:id="13" w:name="P95"/>
            <w:bookmarkEnd w:id="13"/>
            <w:r>
              <w:t>3.3.</w:t>
            </w:r>
          </w:p>
        </w:tc>
        <w:tc>
          <w:tcPr>
            <w:tcW w:w="6350" w:type="dxa"/>
          </w:tcPr>
          <w:p w:rsidR="00DA2A3C" w:rsidRDefault="00DA2A3C">
            <w:pPr>
              <w:pStyle w:val="ConsPlusNormal"/>
              <w:jc w:val="both"/>
            </w:pPr>
            <w:r>
              <w:t>Практика реализована с привлечением сре</w:t>
            </w:r>
            <w:proofErr w:type="gramStart"/>
            <w:r>
              <w:t>дств гр</w:t>
            </w:r>
            <w:proofErr w:type="gramEnd"/>
            <w:r>
              <w:t>аждан (средства самообложения граждан или иная форма)</w:t>
            </w:r>
          </w:p>
        </w:tc>
        <w:tc>
          <w:tcPr>
            <w:tcW w:w="1862" w:type="dxa"/>
          </w:tcPr>
          <w:p w:rsidR="00DA2A3C" w:rsidRDefault="00DA2A3C">
            <w:pPr>
              <w:pStyle w:val="ConsPlusNormal"/>
              <w:jc w:val="center"/>
            </w:pPr>
            <w:r>
              <w:t>0 - 10</w:t>
            </w:r>
          </w:p>
        </w:tc>
      </w:tr>
      <w:tr w:rsidR="00DA2A3C">
        <w:tc>
          <w:tcPr>
            <w:tcW w:w="850" w:type="dxa"/>
          </w:tcPr>
          <w:p w:rsidR="00DA2A3C" w:rsidRDefault="00DA2A3C">
            <w:pPr>
              <w:pStyle w:val="ConsPlusNormal"/>
            </w:pPr>
            <w:bookmarkStart w:id="14" w:name="P98"/>
            <w:bookmarkEnd w:id="14"/>
            <w:r>
              <w:t>3.4.</w:t>
            </w:r>
          </w:p>
        </w:tc>
        <w:tc>
          <w:tcPr>
            <w:tcW w:w="6350" w:type="dxa"/>
          </w:tcPr>
          <w:p w:rsidR="00DA2A3C" w:rsidRDefault="00DA2A3C">
            <w:pPr>
              <w:pStyle w:val="ConsPlusNormal"/>
              <w:jc w:val="both"/>
            </w:pPr>
            <w:r>
              <w:t>Практика реализована с привлечением жителей как исполнителей работ</w:t>
            </w:r>
          </w:p>
        </w:tc>
        <w:tc>
          <w:tcPr>
            <w:tcW w:w="1862" w:type="dxa"/>
          </w:tcPr>
          <w:p w:rsidR="00DA2A3C" w:rsidRDefault="00DA2A3C">
            <w:pPr>
              <w:pStyle w:val="ConsPlusNormal"/>
              <w:jc w:val="center"/>
            </w:pPr>
            <w:r>
              <w:t>5</w:t>
            </w:r>
          </w:p>
        </w:tc>
      </w:tr>
      <w:tr w:rsidR="00DA2A3C">
        <w:tc>
          <w:tcPr>
            <w:tcW w:w="850" w:type="dxa"/>
          </w:tcPr>
          <w:p w:rsidR="00DA2A3C" w:rsidRDefault="00DA2A3C">
            <w:pPr>
              <w:pStyle w:val="ConsPlusNormal"/>
            </w:pPr>
            <w:bookmarkStart w:id="15" w:name="P101"/>
            <w:bookmarkEnd w:id="15"/>
            <w:r>
              <w:t>3.5.</w:t>
            </w:r>
          </w:p>
        </w:tc>
        <w:tc>
          <w:tcPr>
            <w:tcW w:w="6350" w:type="dxa"/>
          </w:tcPr>
          <w:p w:rsidR="00DA2A3C" w:rsidRDefault="00DA2A3C">
            <w:pPr>
              <w:pStyle w:val="ConsPlusNormal"/>
              <w:jc w:val="both"/>
            </w:pPr>
            <w:r>
              <w:t>Практика реализована с привлечением частных инвестиций</w:t>
            </w:r>
          </w:p>
        </w:tc>
        <w:tc>
          <w:tcPr>
            <w:tcW w:w="1862" w:type="dxa"/>
          </w:tcPr>
          <w:p w:rsidR="00DA2A3C" w:rsidRDefault="00DA2A3C">
            <w:pPr>
              <w:pStyle w:val="ConsPlusNormal"/>
              <w:jc w:val="center"/>
            </w:pPr>
            <w:r>
              <w:t>0 - 10</w:t>
            </w:r>
          </w:p>
        </w:tc>
      </w:tr>
      <w:tr w:rsidR="00DA2A3C">
        <w:tc>
          <w:tcPr>
            <w:tcW w:w="9062" w:type="dxa"/>
            <w:gridSpan w:val="3"/>
          </w:tcPr>
          <w:p w:rsidR="00DA2A3C" w:rsidRDefault="00DA2A3C">
            <w:pPr>
              <w:pStyle w:val="ConsPlusNormal"/>
              <w:jc w:val="center"/>
              <w:outlineLvl w:val="2"/>
            </w:pPr>
            <w:r>
              <w:t>4. Результаты реализации практики в измеримых величинах</w:t>
            </w:r>
          </w:p>
        </w:tc>
      </w:tr>
      <w:tr w:rsidR="00DA2A3C">
        <w:tc>
          <w:tcPr>
            <w:tcW w:w="850" w:type="dxa"/>
          </w:tcPr>
          <w:p w:rsidR="00DA2A3C" w:rsidRDefault="00DA2A3C">
            <w:pPr>
              <w:pStyle w:val="ConsPlusNormal"/>
            </w:pPr>
            <w:r>
              <w:t>4.1.</w:t>
            </w:r>
          </w:p>
        </w:tc>
        <w:tc>
          <w:tcPr>
            <w:tcW w:w="6350" w:type="dxa"/>
          </w:tcPr>
          <w:p w:rsidR="00DA2A3C" w:rsidRDefault="00DA2A3C">
            <w:pPr>
              <w:pStyle w:val="ConsPlusNormal"/>
              <w:jc w:val="both"/>
            </w:pPr>
            <w:r>
              <w:t xml:space="preserve">Указаны результаты реализации практики, которые подтверждаются соответствующими значениями показателей, предусмотренными </w:t>
            </w:r>
            <w:hyperlink w:anchor="P59" w:history="1">
              <w:r>
                <w:rPr>
                  <w:color w:val="0000FF"/>
                </w:rPr>
                <w:t>пунктами 1</w:t>
              </w:r>
            </w:hyperlink>
            <w:r>
              <w:t xml:space="preserve"> - </w:t>
            </w:r>
            <w:hyperlink w:anchor="P88" w:history="1">
              <w:r>
                <w:rPr>
                  <w:color w:val="0000FF"/>
                </w:rPr>
                <w:t>3</w:t>
              </w:r>
            </w:hyperlink>
            <w:r>
              <w:t xml:space="preserve">, </w:t>
            </w:r>
            <w:hyperlink w:anchor="P108" w:history="1">
              <w:r>
                <w:rPr>
                  <w:color w:val="0000FF"/>
                </w:rPr>
                <w:t>5</w:t>
              </w:r>
            </w:hyperlink>
            <w:r>
              <w:t xml:space="preserve"> - </w:t>
            </w:r>
            <w:hyperlink w:anchor="P183" w:history="1">
              <w:r>
                <w:rPr>
                  <w:color w:val="0000FF"/>
                </w:rPr>
                <w:t>8</w:t>
              </w:r>
            </w:hyperlink>
            <w:r>
              <w:t xml:space="preserve"> настоящей Таблицы</w:t>
            </w:r>
          </w:p>
        </w:tc>
        <w:tc>
          <w:tcPr>
            <w:tcW w:w="1862" w:type="dxa"/>
          </w:tcPr>
          <w:p w:rsidR="00DA2A3C" w:rsidRDefault="00DA2A3C">
            <w:pPr>
              <w:pStyle w:val="ConsPlusNormal"/>
              <w:jc w:val="center"/>
            </w:pPr>
            <w:r>
              <w:t>5</w:t>
            </w:r>
          </w:p>
        </w:tc>
      </w:tr>
      <w:tr w:rsidR="00DA2A3C">
        <w:tc>
          <w:tcPr>
            <w:tcW w:w="9062" w:type="dxa"/>
            <w:gridSpan w:val="3"/>
          </w:tcPr>
          <w:p w:rsidR="00DA2A3C" w:rsidRDefault="00DA2A3C">
            <w:pPr>
              <w:pStyle w:val="ConsPlusNormal"/>
              <w:jc w:val="center"/>
              <w:outlineLvl w:val="2"/>
            </w:pPr>
            <w:bookmarkStart w:id="16" w:name="P108"/>
            <w:bookmarkEnd w:id="16"/>
            <w:r>
              <w:t>5. Экономические и/или социальные эффекты от реализации практики</w:t>
            </w:r>
          </w:p>
        </w:tc>
      </w:tr>
      <w:tr w:rsidR="00DA2A3C">
        <w:tc>
          <w:tcPr>
            <w:tcW w:w="850" w:type="dxa"/>
          </w:tcPr>
          <w:p w:rsidR="00DA2A3C" w:rsidRDefault="00DA2A3C">
            <w:pPr>
              <w:pStyle w:val="ConsPlusNormal"/>
            </w:pPr>
            <w:bookmarkStart w:id="17" w:name="P109"/>
            <w:bookmarkEnd w:id="17"/>
            <w:r>
              <w:t>5.1.</w:t>
            </w:r>
          </w:p>
        </w:tc>
        <w:tc>
          <w:tcPr>
            <w:tcW w:w="6350" w:type="dxa"/>
          </w:tcPr>
          <w:p w:rsidR="00DA2A3C" w:rsidRDefault="00DA2A3C">
            <w:pPr>
              <w:pStyle w:val="ConsPlusNormal"/>
              <w:jc w:val="both"/>
            </w:pPr>
            <w:r>
              <w:t>Реализация практики имеет результатом появление в муниципальном образовании востребованной общественной территории</w:t>
            </w:r>
          </w:p>
        </w:tc>
        <w:tc>
          <w:tcPr>
            <w:tcW w:w="1862" w:type="dxa"/>
          </w:tcPr>
          <w:p w:rsidR="00DA2A3C" w:rsidRDefault="00DA2A3C">
            <w:pPr>
              <w:pStyle w:val="ConsPlusNormal"/>
              <w:jc w:val="center"/>
            </w:pPr>
            <w:r>
              <w:t>0 - 5</w:t>
            </w:r>
          </w:p>
        </w:tc>
      </w:tr>
      <w:tr w:rsidR="00DA2A3C">
        <w:tc>
          <w:tcPr>
            <w:tcW w:w="850" w:type="dxa"/>
          </w:tcPr>
          <w:p w:rsidR="00DA2A3C" w:rsidRDefault="00DA2A3C">
            <w:pPr>
              <w:pStyle w:val="ConsPlusNormal"/>
            </w:pPr>
            <w:r>
              <w:t>5.2.</w:t>
            </w:r>
          </w:p>
        </w:tc>
        <w:tc>
          <w:tcPr>
            <w:tcW w:w="6350" w:type="dxa"/>
          </w:tcPr>
          <w:p w:rsidR="00DA2A3C" w:rsidRDefault="00DA2A3C">
            <w:pPr>
              <w:pStyle w:val="ConsPlusNormal"/>
              <w:jc w:val="both"/>
            </w:pPr>
            <w:r>
              <w:t>Реализация практики имеет результатом уменьшение пользования личным автомобильным транспортом в пользу общественного транспорта (включая такси)</w:t>
            </w:r>
          </w:p>
        </w:tc>
        <w:tc>
          <w:tcPr>
            <w:tcW w:w="1862" w:type="dxa"/>
          </w:tcPr>
          <w:p w:rsidR="00DA2A3C" w:rsidRDefault="00DA2A3C">
            <w:pPr>
              <w:pStyle w:val="ConsPlusNormal"/>
              <w:jc w:val="center"/>
            </w:pPr>
            <w:r>
              <w:t>0 - 5</w:t>
            </w:r>
          </w:p>
        </w:tc>
      </w:tr>
      <w:tr w:rsidR="00DA2A3C">
        <w:tc>
          <w:tcPr>
            <w:tcW w:w="850" w:type="dxa"/>
          </w:tcPr>
          <w:p w:rsidR="00DA2A3C" w:rsidRDefault="00DA2A3C">
            <w:pPr>
              <w:pStyle w:val="ConsPlusNormal"/>
            </w:pPr>
            <w:r>
              <w:t>5.3.</w:t>
            </w:r>
          </w:p>
        </w:tc>
        <w:tc>
          <w:tcPr>
            <w:tcW w:w="6350" w:type="dxa"/>
          </w:tcPr>
          <w:p w:rsidR="00DA2A3C" w:rsidRDefault="00DA2A3C">
            <w:pPr>
              <w:pStyle w:val="ConsPlusNormal"/>
              <w:jc w:val="both"/>
            </w:pPr>
            <w:r>
              <w:t>Реализация практики имеет результатом уменьшение пользования личным автомобильным транспортом в пользу пешеходного движения</w:t>
            </w:r>
          </w:p>
        </w:tc>
        <w:tc>
          <w:tcPr>
            <w:tcW w:w="1862" w:type="dxa"/>
          </w:tcPr>
          <w:p w:rsidR="00DA2A3C" w:rsidRDefault="00DA2A3C">
            <w:pPr>
              <w:pStyle w:val="ConsPlusNormal"/>
              <w:jc w:val="center"/>
            </w:pPr>
            <w:r>
              <w:t>0 - 10</w:t>
            </w:r>
          </w:p>
        </w:tc>
      </w:tr>
      <w:tr w:rsidR="00DA2A3C">
        <w:tc>
          <w:tcPr>
            <w:tcW w:w="850" w:type="dxa"/>
          </w:tcPr>
          <w:p w:rsidR="00DA2A3C" w:rsidRDefault="00DA2A3C">
            <w:pPr>
              <w:pStyle w:val="ConsPlusNormal"/>
            </w:pPr>
            <w:r>
              <w:t>5.4.</w:t>
            </w:r>
          </w:p>
        </w:tc>
        <w:tc>
          <w:tcPr>
            <w:tcW w:w="6350" w:type="dxa"/>
          </w:tcPr>
          <w:p w:rsidR="00DA2A3C" w:rsidRDefault="00DA2A3C">
            <w:pPr>
              <w:pStyle w:val="ConsPlusNormal"/>
              <w:jc w:val="both"/>
            </w:pPr>
            <w:r>
              <w:t>Реализация практики имеет результатом снижение потребления энергии или других ресурсов на территории данного муниципального образования при сохранении качества жизни населения</w:t>
            </w:r>
          </w:p>
        </w:tc>
        <w:tc>
          <w:tcPr>
            <w:tcW w:w="1862" w:type="dxa"/>
          </w:tcPr>
          <w:p w:rsidR="00DA2A3C" w:rsidRDefault="00DA2A3C">
            <w:pPr>
              <w:pStyle w:val="ConsPlusNormal"/>
              <w:jc w:val="center"/>
            </w:pPr>
            <w:r>
              <w:t>0 - 5</w:t>
            </w:r>
          </w:p>
        </w:tc>
      </w:tr>
      <w:tr w:rsidR="00DA2A3C">
        <w:tc>
          <w:tcPr>
            <w:tcW w:w="850" w:type="dxa"/>
          </w:tcPr>
          <w:p w:rsidR="00DA2A3C" w:rsidRDefault="00DA2A3C">
            <w:pPr>
              <w:pStyle w:val="ConsPlusNormal"/>
            </w:pPr>
            <w:r>
              <w:t>5.5.</w:t>
            </w:r>
          </w:p>
        </w:tc>
        <w:tc>
          <w:tcPr>
            <w:tcW w:w="6350" w:type="dxa"/>
          </w:tcPr>
          <w:p w:rsidR="00DA2A3C" w:rsidRDefault="00DA2A3C">
            <w:pPr>
              <w:pStyle w:val="ConsPlusNormal"/>
              <w:jc w:val="both"/>
            </w:pPr>
            <w:r>
              <w:t>Реализация практики имеет результатом создание механизма участия населения в принятии решений в области градостроительной политики, обеспечения благоприятной среды жизнедеятельности населения или развития жилищно-коммунального хозяйства</w:t>
            </w:r>
          </w:p>
        </w:tc>
        <w:tc>
          <w:tcPr>
            <w:tcW w:w="1862" w:type="dxa"/>
          </w:tcPr>
          <w:p w:rsidR="00DA2A3C" w:rsidRDefault="00DA2A3C">
            <w:pPr>
              <w:pStyle w:val="ConsPlusNormal"/>
              <w:jc w:val="center"/>
            </w:pPr>
            <w:r>
              <w:t>0 - 10</w:t>
            </w:r>
          </w:p>
        </w:tc>
      </w:tr>
      <w:tr w:rsidR="00DA2A3C">
        <w:tc>
          <w:tcPr>
            <w:tcW w:w="850" w:type="dxa"/>
          </w:tcPr>
          <w:p w:rsidR="00DA2A3C" w:rsidRDefault="00DA2A3C">
            <w:pPr>
              <w:pStyle w:val="ConsPlusNormal"/>
            </w:pPr>
            <w:r>
              <w:t>5.6.</w:t>
            </w:r>
          </w:p>
        </w:tc>
        <w:tc>
          <w:tcPr>
            <w:tcW w:w="6350" w:type="dxa"/>
          </w:tcPr>
          <w:p w:rsidR="00DA2A3C" w:rsidRDefault="00DA2A3C">
            <w:pPr>
              <w:pStyle w:val="ConsPlusNormal"/>
              <w:jc w:val="both"/>
            </w:pPr>
            <w:r>
              <w:t xml:space="preserve">Реализация практики имеет результатом сохранение или создание уникальных объектов и пространств, или социальных, культурных, иных практик, присущих только данному </w:t>
            </w:r>
            <w:r>
              <w:lastRenderedPageBreak/>
              <w:t>муниципальному образованию.</w:t>
            </w:r>
          </w:p>
        </w:tc>
        <w:tc>
          <w:tcPr>
            <w:tcW w:w="1862" w:type="dxa"/>
          </w:tcPr>
          <w:p w:rsidR="00DA2A3C" w:rsidRDefault="00DA2A3C">
            <w:pPr>
              <w:pStyle w:val="ConsPlusNormal"/>
              <w:jc w:val="center"/>
            </w:pPr>
            <w:r>
              <w:lastRenderedPageBreak/>
              <w:t>0 - 5</w:t>
            </w:r>
          </w:p>
        </w:tc>
      </w:tr>
      <w:tr w:rsidR="00DA2A3C">
        <w:tc>
          <w:tcPr>
            <w:tcW w:w="850" w:type="dxa"/>
          </w:tcPr>
          <w:p w:rsidR="00DA2A3C" w:rsidRDefault="00DA2A3C">
            <w:pPr>
              <w:pStyle w:val="ConsPlusNormal"/>
            </w:pPr>
            <w:r>
              <w:lastRenderedPageBreak/>
              <w:t>5.7.</w:t>
            </w:r>
          </w:p>
        </w:tc>
        <w:tc>
          <w:tcPr>
            <w:tcW w:w="6350" w:type="dxa"/>
          </w:tcPr>
          <w:p w:rsidR="00DA2A3C" w:rsidRDefault="00DA2A3C">
            <w:pPr>
              <w:pStyle w:val="ConsPlusNormal"/>
              <w:jc w:val="both"/>
            </w:pPr>
            <w:r>
              <w:t>Реализация практики имеет результатом повышение статуса жителя данного муниципального образования</w:t>
            </w:r>
          </w:p>
        </w:tc>
        <w:tc>
          <w:tcPr>
            <w:tcW w:w="1862" w:type="dxa"/>
          </w:tcPr>
          <w:p w:rsidR="00DA2A3C" w:rsidRDefault="00DA2A3C">
            <w:pPr>
              <w:pStyle w:val="ConsPlusNormal"/>
              <w:jc w:val="center"/>
            </w:pPr>
            <w:r>
              <w:t>0 - 5</w:t>
            </w:r>
          </w:p>
        </w:tc>
      </w:tr>
      <w:tr w:rsidR="00DA2A3C">
        <w:tc>
          <w:tcPr>
            <w:tcW w:w="850" w:type="dxa"/>
          </w:tcPr>
          <w:p w:rsidR="00DA2A3C" w:rsidRDefault="00DA2A3C">
            <w:pPr>
              <w:pStyle w:val="ConsPlusNormal"/>
            </w:pPr>
            <w:r>
              <w:t>5.8.</w:t>
            </w:r>
          </w:p>
        </w:tc>
        <w:tc>
          <w:tcPr>
            <w:tcW w:w="6350" w:type="dxa"/>
          </w:tcPr>
          <w:p w:rsidR="00DA2A3C" w:rsidRDefault="00DA2A3C">
            <w:pPr>
              <w:pStyle w:val="ConsPlusNormal"/>
              <w:jc w:val="both"/>
            </w:pPr>
            <w:r>
              <w:t>Реализация практики имеет результатом экономию средств бюджета муниципального образования</w:t>
            </w:r>
          </w:p>
        </w:tc>
        <w:tc>
          <w:tcPr>
            <w:tcW w:w="1862" w:type="dxa"/>
          </w:tcPr>
          <w:p w:rsidR="00DA2A3C" w:rsidRDefault="00DA2A3C">
            <w:pPr>
              <w:pStyle w:val="ConsPlusNormal"/>
              <w:jc w:val="center"/>
            </w:pPr>
            <w:r>
              <w:t>0 - 5</w:t>
            </w:r>
          </w:p>
        </w:tc>
      </w:tr>
      <w:tr w:rsidR="00DA2A3C">
        <w:tc>
          <w:tcPr>
            <w:tcW w:w="850" w:type="dxa"/>
          </w:tcPr>
          <w:p w:rsidR="00DA2A3C" w:rsidRDefault="00DA2A3C">
            <w:pPr>
              <w:pStyle w:val="ConsPlusNormal"/>
            </w:pPr>
            <w:r>
              <w:t>5.9.</w:t>
            </w:r>
          </w:p>
        </w:tc>
        <w:tc>
          <w:tcPr>
            <w:tcW w:w="6350" w:type="dxa"/>
          </w:tcPr>
          <w:p w:rsidR="00DA2A3C" w:rsidRDefault="00DA2A3C">
            <w:pPr>
              <w:pStyle w:val="ConsPlusNormal"/>
              <w:jc w:val="both"/>
            </w:pPr>
            <w:r>
              <w:t>Реализация практики имеет результатом увеличение доходов муниципального бюджета</w:t>
            </w:r>
          </w:p>
        </w:tc>
        <w:tc>
          <w:tcPr>
            <w:tcW w:w="1862" w:type="dxa"/>
          </w:tcPr>
          <w:p w:rsidR="00DA2A3C" w:rsidRDefault="00DA2A3C">
            <w:pPr>
              <w:pStyle w:val="ConsPlusNormal"/>
              <w:jc w:val="center"/>
            </w:pPr>
            <w:r>
              <w:t>0 - 10</w:t>
            </w:r>
          </w:p>
        </w:tc>
      </w:tr>
      <w:tr w:rsidR="00DA2A3C">
        <w:tc>
          <w:tcPr>
            <w:tcW w:w="850" w:type="dxa"/>
          </w:tcPr>
          <w:p w:rsidR="00DA2A3C" w:rsidRDefault="00DA2A3C">
            <w:pPr>
              <w:pStyle w:val="ConsPlusNormal"/>
            </w:pPr>
            <w:r>
              <w:t>5.10.</w:t>
            </w:r>
          </w:p>
        </w:tc>
        <w:tc>
          <w:tcPr>
            <w:tcW w:w="6350" w:type="dxa"/>
          </w:tcPr>
          <w:p w:rsidR="00DA2A3C" w:rsidRDefault="00DA2A3C">
            <w:pPr>
              <w:pStyle w:val="ConsPlusNormal"/>
              <w:jc w:val="both"/>
            </w:pPr>
            <w:r>
              <w:t>Реализация практики имеет результатом сбережение личного времени жителей муниципального образования</w:t>
            </w:r>
          </w:p>
        </w:tc>
        <w:tc>
          <w:tcPr>
            <w:tcW w:w="1862" w:type="dxa"/>
          </w:tcPr>
          <w:p w:rsidR="00DA2A3C" w:rsidRDefault="00DA2A3C">
            <w:pPr>
              <w:pStyle w:val="ConsPlusNormal"/>
              <w:jc w:val="center"/>
            </w:pPr>
            <w:r>
              <w:t>0 - 10</w:t>
            </w:r>
          </w:p>
        </w:tc>
      </w:tr>
      <w:tr w:rsidR="00DA2A3C">
        <w:tc>
          <w:tcPr>
            <w:tcW w:w="850" w:type="dxa"/>
          </w:tcPr>
          <w:p w:rsidR="00DA2A3C" w:rsidRDefault="00DA2A3C">
            <w:pPr>
              <w:pStyle w:val="ConsPlusNormal"/>
            </w:pPr>
            <w:r>
              <w:t>5.11.</w:t>
            </w:r>
          </w:p>
        </w:tc>
        <w:tc>
          <w:tcPr>
            <w:tcW w:w="6350" w:type="dxa"/>
          </w:tcPr>
          <w:p w:rsidR="00DA2A3C" w:rsidRDefault="00DA2A3C">
            <w:pPr>
              <w:pStyle w:val="ConsPlusNormal"/>
              <w:jc w:val="both"/>
            </w:pPr>
            <w:r>
              <w:t>Реализация практики имеет результатом снижение угрозы травматизма, возникающего в связи с функционированием элементов городской инфраструктуры, благоустройства и транспорта</w:t>
            </w:r>
          </w:p>
        </w:tc>
        <w:tc>
          <w:tcPr>
            <w:tcW w:w="1862" w:type="dxa"/>
          </w:tcPr>
          <w:p w:rsidR="00DA2A3C" w:rsidRDefault="00DA2A3C">
            <w:pPr>
              <w:pStyle w:val="ConsPlusNormal"/>
              <w:jc w:val="center"/>
            </w:pPr>
            <w:r>
              <w:t>0 - 10</w:t>
            </w:r>
          </w:p>
        </w:tc>
      </w:tr>
      <w:tr w:rsidR="00DA2A3C">
        <w:tc>
          <w:tcPr>
            <w:tcW w:w="850" w:type="dxa"/>
          </w:tcPr>
          <w:p w:rsidR="00DA2A3C" w:rsidRDefault="00DA2A3C">
            <w:pPr>
              <w:pStyle w:val="ConsPlusNormal"/>
            </w:pPr>
            <w:r>
              <w:t>5.12.</w:t>
            </w:r>
          </w:p>
        </w:tc>
        <w:tc>
          <w:tcPr>
            <w:tcW w:w="6350" w:type="dxa"/>
          </w:tcPr>
          <w:p w:rsidR="00DA2A3C" w:rsidRDefault="00DA2A3C">
            <w:pPr>
              <w:pStyle w:val="ConsPlusNormal"/>
              <w:jc w:val="both"/>
            </w:pPr>
            <w:r>
              <w:t>Реализация практики имеет результатом улучшение здоровья жителей муниципального образования</w:t>
            </w:r>
          </w:p>
        </w:tc>
        <w:tc>
          <w:tcPr>
            <w:tcW w:w="1862" w:type="dxa"/>
          </w:tcPr>
          <w:p w:rsidR="00DA2A3C" w:rsidRDefault="00DA2A3C">
            <w:pPr>
              <w:pStyle w:val="ConsPlusNormal"/>
              <w:jc w:val="center"/>
            </w:pPr>
            <w:r>
              <w:t>0 - 10</w:t>
            </w:r>
          </w:p>
        </w:tc>
      </w:tr>
      <w:tr w:rsidR="00DA2A3C">
        <w:tc>
          <w:tcPr>
            <w:tcW w:w="850" w:type="dxa"/>
          </w:tcPr>
          <w:p w:rsidR="00DA2A3C" w:rsidRDefault="00DA2A3C">
            <w:pPr>
              <w:pStyle w:val="ConsPlusNormal"/>
            </w:pPr>
            <w:r>
              <w:t>5.13.</w:t>
            </w:r>
          </w:p>
        </w:tc>
        <w:tc>
          <w:tcPr>
            <w:tcW w:w="6350" w:type="dxa"/>
          </w:tcPr>
          <w:p w:rsidR="00DA2A3C" w:rsidRDefault="00DA2A3C">
            <w:pPr>
              <w:pStyle w:val="ConsPlusNormal"/>
              <w:jc w:val="both"/>
            </w:pPr>
            <w:r>
              <w:t>Реализация практики имеет результатом увеличение числа жителей муниципального образования</w:t>
            </w:r>
          </w:p>
        </w:tc>
        <w:tc>
          <w:tcPr>
            <w:tcW w:w="1862" w:type="dxa"/>
          </w:tcPr>
          <w:p w:rsidR="00DA2A3C" w:rsidRDefault="00DA2A3C">
            <w:pPr>
              <w:pStyle w:val="ConsPlusNormal"/>
              <w:jc w:val="center"/>
            </w:pPr>
            <w:r>
              <w:t>0 - 10</w:t>
            </w:r>
          </w:p>
        </w:tc>
      </w:tr>
      <w:tr w:rsidR="00DA2A3C">
        <w:tc>
          <w:tcPr>
            <w:tcW w:w="850" w:type="dxa"/>
          </w:tcPr>
          <w:p w:rsidR="00DA2A3C" w:rsidRDefault="00DA2A3C">
            <w:pPr>
              <w:pStyle w:val="ConsPlusNormal"/>
            </w:pPr>
            <w:r>
              <w:t>5.14.</w:t>
            </w:r>
          </w:p>
        </w:tc>
        <w:tc>
          <w:tcPr>
            <w:tcW w:w="6350" w:type="dxa"/>
          </w:tcPr>
          <w:p w:rsidR="00DA2A3C" w:rsidRDefault="00DA2A3C">
            <w:pPr>
              <w:pStyle w:val="ConsPlusNormal"/>
              <w:jc w:val="both"/>
            </w:pPr>
            <w:r>
              <w:t>Реализация практики имеет результатом приток лиц, посещающих территорию муниципального образования</w:t>
            </w:r>
          </w:p>
        </w:tc>
        <w:tc>
          <w:tcPr>
            <w:tcW w:w="1862" w:type="dxa"/>
          </w:tcPr>
          <w:p w:rsidR="00DA2A3C" w:rsidRDefault="00DA2A3C">
            <w:pPr>
              <w:pStyle w:val="ConsPlusNormal"/>
              <w:jc w:val="center"/>
            </w:pPr>
            <w:r>
              <w:t>0 - 5</w:t>
            </w:r>
          </w:p>
        </w:tc>
      </w:tr>
      <w:tr w:rsidR="00DA2A3C">
        <w:tc>
          <w:tcPr>
            <w:tcW w:w="850" w:type="dxa"/>
          </w:tcPr>
          <w:p w:rsidR="00DA2A3C" w:rsidRDefault="00DA2A3C">
            <w:pPr>
              <w:pStyle w:val="ConsPlusNormal"/>
            </w:pPr>
            <w:r>
              <w:t>5.15.</w:t>
            </w:r>
          </w:p>
        </w:tc>
        <w:tc>
          <w:tcPr>
            <w:tcW w:w="6350" w:type="dxa"/>
          </w:tcPr>
          <w:p w:rsidR="00DA2A3C" w:rsidRDefault="00DA2A3C">
            <w:pPr>
              <w:pStyle w:val="ConsPlusNormal"/>
              <w:jc w:val="both"/>
            </w:pPr>
            <w:r>
              <w:t>Реализация практики имеет результатом появление новых частных предприятий в области предоставления услуг для населения</w:t>
            </w:r>
          </w:p>
        </w:tc>
        <w:tc>
          <w:tcPr>
            <w:tcW w:w="1862" w:type="dxa"/>
          </w:tcPr>
          <w:p w:rsidR="00DA2A3C" w:rsidRDefault="00DA2A3C">
            <w:pPr>
              <w:pStyle w:val="ConsPlusNormal"/>
              <w:jc w:val="center"/>
            </w:pPr>
            <w:r>
              <w:t>0 - 10</w:t>
            </w:r>
          </w:p>
        </w:tc>
      </w:tr>
      <w:tr w:rsidR="00DA2A3C">
        <w:tc>
          <w:tcPr>
            <w:tcW w:w="850" w:type="dxa"/>
          </w:tcPr>
          <w:p w:rsidR="00DA2A3C" w:rsidRDefault="00DA2A3C">
            <w:pPr>
              <w:pStyle w:val="ConsPlusNormal"/>
            </w:pPr>
            <w:bookmarkStart w:id="18" w:name="P154"/>
            <w:bookmarkEnd w:id="18"/>
            <w:r>
              <w:t>5.16.</w:t>
            </w:r>
          </w:p>
        </w:tc>
        <w:tc>
          <w:tcPr>
            <w:tcW w:w="6350" w:type="dxa"/>
          </w:tcPr>
          <w:p w:rsidR="00DA2A3C" w:rsidRDefault="00DA2A3C">
            <w:pPr>
              <w:pStyle w:val="ConsPlusNormal"/>
              <w:jc w:val="both"/>
            </w:pPr>
            <w:r>
              <w:t>Реализация практики имеет результатом возникновение на территории муниципального образования объектов для осуществления предпринимательской деятельности</w:t>
            </w:r>
          </w:p>
        </w:tc>
        <w:tc>
          <w:tcPr>
            <w:tcW w:w="1862" w:type="dxa"/>
          </w:tcPr>
          <w:p w:rsidR="00DA2A3C" w:rsidRDefault="00DA2A3C">
            <w:pPr>
              <w:pStyle w:val="ConsPlusNormal"/>
              <w:jc w:val="center"/>
            </w:pPr>
            <w:r>
              <w:t>0 - 5</w:t>
            </w:r>
          </w:p>
        </w:tc>
      </w:tr>
      <w:tr w:rsidR="00DA2A3C">
        <w:tc>
          <w:tcPr>
            <w:tcW w:w="9062" w:type="dxa"/>
            <w:gridSpan w:val="3"/>
          </w:tcPr>
          <w:p w:rsidR="00DA2A3C" w:rsidRDefault="00DA2A3C">
            <w:pPr>
              <w:pStyle w:val="ConsPlusNormal"/>
              <w:jc w:val="center"/>
              <w:outlineLvl w:val="2"/>
            </w:pPr>
            <w:r>
              <w:t xml:space="preserve">6. </w:t>
            </w:r>
            <w:proofErr w:type="spellStart"/>
            <w:r>
              <w:t>Выгодополучатели</w:t>
            </w:r>
            <w:proofErr w:type="spellEnd"/>
          </w:p>
        </w:tc>
      </w:tr>
      <w:tr w:rsidR="00DA2A3C">
        <w:tc>
          <w:tcPr>
            <w:tcW w:w="850" w:type="dxa"/>
          </w:tcPr>
          <w:p w:rsidR="00DA2A3C" w:rsidRDefault="00DA2A3C">
            <w:pPr>
              <w:pStyle w:val="ConsPlusNormal"/>
            </w:pPr>
            <w:bookmarkStart w:id="19" w:name="P158"/>
            <w:bookmarkEnd w:id="19"/>
            <w:r>
              <w:t>6.1.</w:t>
            </w:r>
          </w:p>
        </w:tc>
        <w:tc>
          <w:tcPr>
            <w:tcW w:w="6350" w:type="dxa"/>
          </w:tcPr>
          <w:p w:rsidR="00DA2A3C" w:rsidRDefault="00DA2A3C">
            <w:pPr>
              <w:pStyle w:val="ConsPlusNormal"/>
              <w:jc w:val="both"/>
            </w:pPr>
            <w:r>
              <w:t>Прямым получателем выгоды от реализации практики является орган местного самоуправления как орган, осуществляющий управление муниципальным хозяйством</w:t>
            </w:r>
          </w:p>
        </w:tc>
        <w:tc>
          <w:tcPr>
            <w:tcW w:w="1862" w:type="dxa"/>
          </w:tcPr>
          <w:p w:rsidR="00DA2A3C" w:rsidRDefault="00DA2A3C">
            <w:pPr>
              <w:pStyle w:val="ConsPlusNormal"/>
              <w:jc w:val="center"/>
            </w:pPr>
            <w:r>
              <w:t>5</w:t>
            </w:r>
          </w:p>
        </w:tc>
      </w:tr>
      <w:tr w:rsidR="00DA2A3C">
        <w:tc>
          <w:tcPr>
            <w:tcW w:w="850" w:type="dxa"/>
          </w:tcPr>
          <w:p w:rsidR="00DA2A3C" w:rsidRDefault="00DA2A3C">
            <w:pPr>
              <w:pStyle w:val="ConsPlusNormal"/>
            </w:pPr>
            <w:r>
              <w:t>6.2.</w:t>
            </w:r>
          </w:p>
        </w:tc>
        <w:tc>
          <w:tcPr>
            <w:tcW w:w="6350" w:type="dxa"/>
          </w:tcPr>
          <w:p w:rsidR="00DA2A3C" w:rsidRDefault="00DA2A3C">
            <w:pPr>
              <w:pStyle w:val="ConsPlusNormal"/>
              <w:jc w:val="both"/>
            </w:pPr>
            <w:r>
              <w:t xml:space="preserve">Прямым получателем выгоды от реализации практики является идентифицируемая группа лиц (например, </w:t>
            </w:r>
            <w:proofErr w:type="spellStart"/>
            <w:r>
              <w:t>маломобильные</w:t>
            </w:r>
            <w:proofErr w:type="spellEnd"/>
            <w:r>
              <w:t xml:space="preserve"> группы населения)</w:t>
            </w:r>
          </w:p>
        </w:tc>
        <w:tc>
          <w:tcPr>
            <w:tcW w:w="1862" w:type="dxa"/>
          </w:tcPr>
          <w:p w:rsidR="00DA2A3C" w:rsidRDefault="00DA2A3C">
            <w:pPr>
              <w:pStyle w:val="ConsPlusNormal"/>
              <w:jc w:val="center"/>
            </w:pPr>
            <w:r>
              <w:t>5</w:t>
            </w:r>
          </w:p>
        </w:tc>
      </w:tr>
      <w:tr w:rsidR="00DA2A3C">
        <w:tc>
          <w:tcPr>
            <w:tcW w:w="850" w:type="dxa"/>
          </w:tcPr>
          <w:p w:rsidR="00DA2A3C" w:rsidRDefault="00DA2A3C">
            <w:pPr>
              <w:pStyle w:val="ConsPlusNormal"/>
            </w:pPr>
            <w:bookmarkStart w:id="20" w:name="P164"/>
            <w:bookmarkEnd w:id="20"/>
            <w:r>
              <w:t>6.3.</w:t>
            </w:r>
          </w:p>
        </w:tc>
        <w:tc>
          <w:tcPr>
            <w:tcW w:w="6350" w:type="dxa"/>
          </w:tcPr>
          <w:p w:rsidR="00DA2A3C" w:rsidRDefault="00DA2A3C">
            <w:pPr>
              <w:pStyle w:val="ConsPlusNormal"/>
              <w:jc w:val="both"/>
            </w:pPr>
            <w:r>
              <w:t>Прямым получателем выгоды от реализации практики являются лица, осуществляющие предпринимательскую деятельность в сфере предоставления услуг населению</w:t>
            </w:r>
          </w:p>
        </w:tc>
        <w:tc>
          <w:tcPr>
            <w:tcW w:w="1862" w:type="dxa"/>
          </w:tcPr>
          <w:p w:rsidR="00DA2A3C" w:rsidRDefault="00DA2A3C">
            <w:pPr>
              <w:pStyle w:val="ConsPlusNormal"/>
              <w:jc w:val="center"/>
            </w:pPr>
            <w:r>
              <w:t>5</w:t>
            </w:r>
          </w:p>
        </w:tc>
      </w:tr>
      <w:tr w:rsidR="00DA2A3C">
        <w:tc>
          <w:tcPr>
            <w:tcW w:w="850" w:type="dxa"/>
          </w:tcPr>
          <w:p w:rsidR="00DA2A3C" w:rsidRDefault="00DA2A3C">
            <w:pPr>
              <w:pStyle w:val="ConsPlusNormal"/>
            </w:pPr>
            <w:bookmarkStart w:id="21" w:name="P167"/>
            <w:bookmarkEnd w:id="21"/>
            <w:r>
              <w:t>6.4.</w:t>
            </w:r>
          </w:p>
        </w:tc>
        <w:tc>
          <w:tcPr>
            <w:tcW w:w="6350" w:type="dxa"/>
          </w:tcPr>
          <w:p w:rsidR="00DA2A3C" w:rsidRDefault="00DA2A3C">
            <w:pPr>
              <w:pStyle w:val="ConsPlusNormal"/>
              <w:jc w:val="both"/>
            </w:pPr>
            <w:r>
              <w:t>Прямыми получателями выгоды являются все жители муниципального образования</w:t>
            </w:r>
          </w:p>
        </w:tc>
        <w:tc>
          <w:tcPr>
            <w:tcW w:w="1862" w:type="dxa"/>
          </w:tcPr>
          <w:p w:rsidR="00DA2A3C" w:rsidRDefault="00DA2A3C">
            <w:pPr>
              <w:pStyle w:val="ConsPlusNormal"/>
              <w:jc w:val="center"/>
            </w:pPr>
            <w:r>
              <w:t>10</w:t>
            </w:r>
          </w:p>
        </w:tc>
      </w:tr>
      <w:tr w:rsidR="00DA2A3C">
        <w:tc>
          <w:tcPr>
            <w:tcW w:w="9062" w:type="dxa"/>
            <w:gridSpan w:val="3"/>
          </w:tcPr>
          <w:p w:rsidR="00DA2A3C" w:rsidRDefault="00DA2A3C">
            <w:pPr>
              <w:pStyle w:val="ConsPlusNormal"/>
              <w:jc w:val="center"/>
              <w:outlineLvl w:val="2"/>
            </w:pPr>
            <w:r>
              <w:t>7. Участники проекта внедрения практики</w:t>
            </w:r>
          </w:p>
        </w:tc>
      </w:tr>
      <w:tr w:rsidR="00DA2A3C">
        <w:tc>
          <w:tcPr>
            <w:tcW w:w="850" w:type="dxa"/>
          </w:tcPr>
          <w:p w:rsidR="00DA2A3C" w:rsidRDefault="00DA2A3C">
            <w:pPr>
              <w:pStyle w:val="ConsPlusNormal"/>
            </w:pPr>
            <w:bookmarkStart w:id="22" w:name="P171"/>
            <w:bookmarkEnd w:id="22"/>
            <w:r>
              <w:t>7.1.</w:t>
            </w:r>
          </w:p>
        </w:tc>
        <w:tc>
          <w:tcPr>
            <w:tcW w:w="6350" w:type="dxa"/>
          </w:tcPr>
          <w:p w:rsidR="00DA2A3C" w:rsidRDefault="00DA2A3C">
            <w:pPr>
              <w:pStyle w:val="ConsPlusNormal"/>
              <w:jc w:val="both"/>
            </w:pPr>
            <w:r>
              <w:t>Реализованная практика выполнена по инициативе граждан, общественных организаций, объединений предпринимателей</w:t>
            </w:r>
          </w:p>
        </w:tc>
        <w:tc>
          <w:tcPr>
            <w:tcW w:w="1862" w:type="dxa"/>
          </w:tcPr>
          <w:p w:rsidR="00DA2A3C" w:rsidRDefault="00DA2A3C">
            <w:pPr>
              <w:pStyle w:val="ConsPlusNormal"/>
              <w:jc w:val="center"/>
            </w:pPr>
            <w:r>
              <w:t>5</w:t>
            </w:r>
          </w:p>
        </w:tc>
      </w:tr>
      <w:tr w:rsidR="00DA2A3C">
        <w:tc>
          <w:tcPr>
            <w:tcW w:w="850" w:type="dxa"/>
          </w:tcPr>
          <w:p w:rsidR="00DA2A3C" w:rsidRDefault="00DA2A3C">
            <w:pPr>
              <w:pStyle w:val="ConsPlusNormal"/>
            </w:pPr>
            <w:r>
              <w:t>7.2.</w:t>
            </w:r>
          </w:p>
        </w:tc>
        <w:tc>
          <w:tcPr>
            <w:tcW w:w="6350" w:type="dxa"/>
          </w:tcPr>
          <w:p w:rsidR="00DA2A3C" w:rsidRDefault="00DA2A3C">
            <w:pPr>
              <w:pStyle w:val="ConsPlusNormal"/>
              <w:jc w:val="both"/>
            </w:pPr>
            <w:r>
              <w:t xml:space="preserve">Реализованная практика выполнена при активном участии представителей населения, общественных организаций, лиц, осуществляющих предпринимательскую деятельность, в </w:t>
            </w:r>
            <w:r>
              <w:lastRenderedPageBreak/>
              <w:t>разработке общей идеи, концепции и практики</w:t>
            </w:r>
          </w:p>
        </w:tc>
        <w:tc>
          <w:tcPr>
            <w:tcW w:w="1862" w:type="dxa"/>
          </w:tcPr>
          <w:p w:rsidR="00DA2A3C" w:rsidRDefault="00DA2A3C">
            <w:pPr>
              <w:pStyle w:val="ConsPlusNormal"/>
              <w:jc w:val="center"/>
            </w:pPr>
            <w:r>
              <w:lastRenderedPageBreak/>
              <w:t>5</w:t>
            </w:r>
          </w:p>
        </w:tc>
      </w:tr>
      <w:tr w:rsidR="00DA2A3C">
        <w:tc>
          <w:tcPr>
            <w:tcW w:w="850" w:type="dxa"/>
          </w:tcPr>
          <w:p w:rsidR="00DA2A3C" w:rsidRDefault="00DA2A3C">
            <w:pPr>
              <w:pStyle w:val="ConsPlusNormal"/>
            </w:pPr>
            <w:r>
              <w:lastRenderedPageBreak/>
              <w:t>7.3.</w:t>
            </w:r>
          </w:p>
        </w:tc>
        <w:tc>
          <w:tcPr>
            <w:tcW w:w="6350" w:type="dxa"/>
          </w:tcPr>
          <w:p w:rsidR="00DA2A3C" w:rsidRDefault="00DA2A3C">
            <w:pPr>
              <w:pStyle w:val="ConsPlusNormal"/>
              <w:jc w:val="both"/>
            </w:pPr>
            <w:r>
              <w:t>Реализованная практика выполнена при активном участии представителей населения, общественных организаций, лиц, осуществляющих предпринимательскую деятельность, в разработке конкретных проектных решений или выборе вариантов проектных решений</w:t>
            </w:r>
          </w:p>
        </w:tc>
        <w:tc>
          <w:tcPr>
            <w:tcW w:w="1862" w:type="dxa"/>
          </w:tcPr>
          <w:p w:rsidR="00DA2A3C" w:rsidRDefault="00DA2A3C">
            <w:pPr>
              <w:pStyle w:val="ConsPlusNormal"/>
              <w:jc w:val="center"/>
            </w:pPr>
            <w:r>
              <w:t>5</w:t>
            </w:r>
          </w:p>
        </w:tc>
      </w:tr>
      <w:tr w:rsidR="00DA2A3C">
        <w:tc>
          <w:tcPr>
            <w:tcW w:w="850" w:type="dxa"/>
          </w:tcPr>
          <w:p w:rsidR="00DA2A3C" w:rsidRDefault="00DA2A3C">
            <w:pPr>
              <w:pStyle w:val="ConsPlusNormal"/>
            </w:pPr>
            <w:bookmarkStart w:id="23" w:name="P180"/>
            <w:bookmarkEnd w:id="23"/>
            <w:r>
              <w:t>7.4.</w:t>
            </w:r>
          </w:p>
        </w:tc>
        <w:tc>
          <w:tcPr>
            <w:tcW w:w="6350" w:type="dxa"/>
          </w:tcPr>
          <w:p w:rsidR="00DA2A3C" w:rsidRDefault="00DA2A3C">
            <w:pPr>
              <w:pStyle w:val="ConsPlusNormal"/>
              <w:jc w:val="both"/>
            </w:pPr>
            <w:r>
              <w:t>Реализованная практика выполнена при активном участии представителей населения, общественных организаций, лиц, осуществляющих предпринимательскую деятельность, во внедрении практики, ее реализации</w:t>
            </w:r>
          </w:p>
        </w:tc>
        <w:tc>
          <w:tcPr>
            <w:tcW w:w="1862" w:type="dxa"/>
          </w:tcPr>
          <w:p w:rsidR="00DA2A3C" w:rsidRDefault="00DA2A3C">
            <w:pPr>
              <w:pStyle w:val="ConsPlusNormal"/>
              <w:jc w:val="center"/>
            </w:pPr>
            <w:r>
              <w:t>5</w:t>
            </w:r>
          </w:p>
        </w:tc>
      </w:tr>
      <w:tr w:rsidR="00DA2A3C">
        <w:tc>
          <w:tcPr>
            <w:tcW w:w="9062" w:type="dxa"/>
            <w:gridSpan w:val="3"/>
          </w:tcPr>
          <w:p w:rsidR="00DA2A3C" w:rsidRDefault="00DA2A3C">
            <w:pPr>
              <w:pStyle w:val="ConsPlusNormal"/>
              <w:jc w:val="center"/>
              <w:outlineLvl w:val="2"/>
            </w:pPr>
            <w:bookmarkStart w:id="24" w:name="P183"/>
            <w:bookmarkEnd w:id="24"/>
            <w:r>
              <w:t>8. Действия по развертыванию практики (перечень мероприятий, которые были предприняты для того, чтобы реализовать практику)</w:t>
            </w:r>
          </w:p>
        </w:tc>
      </w:tr>
      <w:tr w:rsidR="00DA2A3C">
        <w:tc>
          <w:tcPr>
            <w:tcW w:w="850" w:type="dxa"/>
          </w:tcPr>
          <w:p w:rsidR="00DA2A3C" w:rsidRDefault="00DA2A3C">
            <w:pPr>
              <w:pStyle w:val="ConsPlusNormal"/>
            </w:pPr>
            <w:bookmarkStart w:id="25" w:name="P184"/>
            <w:bookmarkEnd w:id="25"/>
            <w:r>
              <w:t>8.1.</w:t>
            </w:r>
          </w:p>
        </w:tc>
        <w:tc>
          <w:tcPr>
            <w:tcW w:w="6350" w:type="dxa"/>
          </w:tcPr>
          <w:p w:rsidR="00DA2A3C" w:rsidRDefault="00DA2A3C">
            <w:pPr>
              <w:pStyle w:val="ConsPlusNormal"/>
              <w:jc w:val="both"/>
            </w:pPr>
            <w:r>
              <w:t>Представлен перечень мероприятий, которые были предприняты для того, чтобы реализовать практику (дорожная карта)</w:t>
            </w:r>
          </w:p>
        </w:tc>
        <w:tc>
          <w:tcPr>
            <w:tcW w:w="1862" w:type="dxa"/>
          </w:tcPr>
          <w:p w:rsidR="00DA2A3C" w:rsidRDefault="00DA2A3C">
            <w:pPr>
              <w:pStyle w:val="ConsPlusNormal"/>
              <w:jc w:val="center"/>
            </w:pPr>
            <w:r>
              <w:t>5</w:t>
            </w:r>
          </w:p>
        </w:tc>
      </w:tr>
      <w:tr w:rsidR="00DA2A3C">
        <w:tc>
          <w:tcPr>
            <w:tcW w:w="9062" w:type="dxa"/>
            <w:gridSpan w:val="3"/>
          </w:tcPr>
          <w:p w:rsidR="00DA2A3C" w:rsidRDefault="00DA2A3C">
            <w:pPr>
              <w:pStyle w:val="ConsPlusNormal"/>
              <w:jc w:val="center"/>
              <w:outlineLvl w:val="2"/>
            </w:pPr>
            <w:r>
              <w:t>9. Правовое обеспечение реализации практики (муниципальные правовые акты, разработанные или утвержденные с целью реализации практики)</w:t>
            </w:r>
          </w:p>
        </w:tc>
      </w:tr>
      <w:tr w:rsidR="00DA2A3C">
        <w:tc>
          <w:tcPr>
            <w:tcW w:w="850" w:type="dxa"/>
          </w:tcPr>
          <w:p w:rsidR="00DA2A3C" w:rsidRDefault="00DA2A3C">
            <w:pPr>
              <w:pStyle w:val="ConsPlusNormal"/>
            </w:pPr>
            <w:bookmarkStart w:id="26" w:name="P188"/>
            <w:bookmarkEnd w:id="26"/>
            <w:r>
              <w:t>9.1.</w:t>
            </w:r>
          </w:p>
        </w:tc>
        <w:tc>
          <w:tcPr>
            <w:tcW w:w="6350" w:type="dxa"/>
          </w:tcPr>
          <w:p w:rsidR="00DA2A3C" w:rsidRDefault="00DA2A3C">
            <w:pPr>
              <w:pStyle w:val="ConsPlusNormal"/>
              <w:jc w:val="both"/>
            </w:pPr>
            <w:r>
              <w:t>Реализация практики осуществлена без изменения существующей методологической и (или) нормативной базы</w:t>
            </w:r>
          </w:p>
        </w:tc>
        <w:tc>
          <w:tcPr>
            <w:tcW w:w="1862" w:type="dxa"/>
          </w:tcPr>
          <w:p w:rsidR="00DA2A3C" w:rsidRDefault="00DA2A3C">
            <w:pPr>
              <w:pStyle w:val="ConsPlusNormal"/>
              <w:jc w:val="center"/>
            </w:pPr>
            <w:r>
              <w:t>10</w:t>
            </w:r>
          </w:p>
        </w:tc>
      </w:tr>
      <w:tr w:rsidR="00DA2A3C">
        <w:tc>
          <w:tcPr>
            <w:tcW w:w="850" w:type="dxa"/>
          </w:tcPr>
          <w:p w:rsidR="00DA2A3C" w:rsidRDefault="00DA2A3C">
            <w:pPr>
              <w:pStyle w:val="ConsPlusNormal"/>
            </w:pPr>
            <w:bookmarkStart w:id="27" w:name="P191"/>
            <w:bookmarkEnd w:id="27"/>
            <w:r>
              <w:t>9.2.</w:t>
            </w:r>
          </w:p>
        </w:tc>
        <w:tc>
          <w:tcPr>
            <w:tcW w:w="6350" w:type="dxa"/>
          </w:tcPr>
          <w:p w:rsidR="00DA2A3C" w:rsidRDefault="00DA2A3C">
            <w:pPr>
              <w:pStyle w:val="ConsPlusNormal"/>
              <w:jc w:val="both"/>
            </w:pPr>
            <w:r>
              <w:t>Реализация практики осуществлена с изменением существующей методологической и (или) нормативной базы силами органов местного самоуправления при участии представителей экспертов, общественности и лиц, осуществляющих предпринимательскую деятельность</w:t>
            </w:r>
          </w:p>
        </w:tc>
        <w:tc>
          <w:tcPr>
            <w:tcW w:w="1862" w:type="dxa"/>
          </w:tcPr>
          <w:p w:rsidR="00DA2A3C" w:rsidRDefault="00DA2A3C">
            <w:pPr>
              <w:pStyle w:val="ConsPlusNormal"/>
              <w:jc w:val="center"/>
            </w:pPr>
            <w:r>
              <w:t>5</w:t>
            </w:r>
          </w:p>
        </w:tc>
      </w:tr>
      <w:tr w:rsidR="00DA2A3C">
        <w:tc>
          <w:tcPr>
            <w:tcW w:w="9062" w:type="dxa"/>
            <w:gridSpan w:val="3"/>
          </w:tcPr>
          <w:p w:rsidR="00DA2A3C" w:rsidRDefault="00DA2A3C">
            <w:pPr>
              <w:pStyle w:val="ConsPlusNormal"/>
              <w:jc w:val="center"/>
              <w:outlineLvl w:val="2"/>
            </w:pPr>
            <w:r>
              <w:t>10. Затраты на реализацию проекта</w:t>
            </w:r>
          </w:p>
        </w:tc>
      </w:tr>
      <w:tr w:rsidR="00DA2A3C">
        <w:tc>
          <w:tcPr>
            <w:tcW w:w="850" w:type="dxa"/>
          </w:tcPr>
          <w:p w:rsidR="00DA2A3C" w:rsidRDefault="00DA2A3C">
            <w:pPr>
              <w:pStyle w:val="ConsPlusNormal"/>
            </w:pPr>
            <w:bookmarkStart w:id="28" w:name="P195"/>
            <w:bookmarkEnd w:id="28"/>
            <w:r>
              <w:t>10.1.</w:t>
            </w:r>
          </w:p>
        </w:tc>
        <w:tc>
          <w:tcPr>
            <w:tcW w:w="6350" w:type="dxa"/>
          </w:tcPr>
          <w:p w:rsidR="00DA2A3C" w:rsidRDefault="00DA2A3C">
            <w:pPr>
              <w:pStyle w:val="ConsPlusNormal"/>
              <w:jc w:val="both"/>
            </w:pPr>
            <w:r>
              <w:t>Привлечение средств из бюджетов бюджетной системы Российской Федерации для реализации практики</w:t>
            </w:r>
          </w:p>
        </w:tc>
        <w:tc>
          <w:tcPr>
            <w:tcW w:w="1862" w:type="dxa"/>
          </w:tcPr>
          <w:p w:rsidR="00DA2A3C" w:rsidRDefault="00DA2A3C">
            <w:pPr>
              <w:pStyle w:val="ConsPlusNormal"/>
              <w:jc w:val="center"/>
            </w:pPr>
            <w:r>
              <w:t>0 - 10</w:t>
            </w:r>
          </w:p>
        </w:tc>
      </w:tr>
      <w:tr w:rsidR="00DA2A3C">
        <w:tc>
          <w:tcPr>
            <w:tcW w:w="9062" w:type="dxa"/>
            <w:gridSpan w:val="3"/>
          </w:tcPr>
          <w:p w:rsidR="00DA2A3C" w:rsidRDefault="00DA2A3C">
            <w:pPr>
              <w:pStyle w:val="ConsPlusNormal"/>
              <w:jc w:val="center"/>
              <w:outlineLvl w:val="2"/>
            </w:pPr>
            <w:r>
              <w:t>11. Меры по усовершенствованию реализации практики - рекомендации</w:t>
            </w:r>
          </w:p>
        </w:tc>
      </w:tr>
      <w:tr w:rsidR="00DA2A3C">
        <w:tc>
          <w:tcPr>
            <w:tcW w:w="850" w:type="dxa"/>
          </w:tcPr>
          <w:p w:rsidR="00DA2A3C" w:rsidRDefault="00DA2A3C">
            <w:pPr>
              <w:pStyle w:val="ConsPlusNormal"/>
            </w:pPr>
            <w:bookmarkStart w:id="29" w:name="P199"/>
            <w:bookmarkEnd w:id="29"/>
            <w:r>
              <w:t>11.1</w:t>
            </w:r>
          </w:p>
        </w:tc>
        <w:tc>
          <w:tcPr>
            <w:tcW w:w="6350" w:type="dxa"/>
          </w:tcPr>
          <w:p w:rsidR="00DA2A3C" w:rsidRDefault="00DA2A3C">
            <w:pPr>
              <w:pStyle w:val="ConsPlusNormal"/>
              <w:jc w:val="both"/>
            </w:pPr>
            <w:r>
              <w:t>Реализованная практика тиражируема</w:t>
            </w:r>
          </w:p>
        </w:tc>
        <w:tc>
          <w:tcPr>
            <w:tcW w:w="1862" w:type="dxa"/>
          </w:tcPr>
          <w:p w:rsidR="00DA2A3C" w:rsidRDefault="00DA2A3C">
            <w:pPr>
              <w:pStyle w:val="ConsPlusNormal"/>
              <w:jc w:val="center"/>
            </w:pPr>
            <w:r>
              <w:t>0 - 10</w:t>
            </w:r>
          </w:p>
        </w:tc>
      </w:tr>
      <w:tr w:rsidR="00DA2A3C">
        <w:tc>
          <w:tcPr>
            <w:tcW w:w="850" w:type="dxa"/>
          </w:tcPr>
          <w:p w:rsidR="00DA2A3C" w:rsidRDefault="00DA2A3C">
            <w:pPr>
              <w:pStyle w:val="ConsPlusNormal"/>
            </w:pPr>
            <w:bookmarkStart w:id="30" w:name="P202"/>
            <w:bookmarkEnd w:id="30"/>
            <w:r>
              <w:t>11.2</w:t>
            </w:r>
          </w:p>
        </w:tc>
        <w:tc>
          <w:tcPr>
            <w:tcW w:w="6350" w:type="dxa"/>
          </w:tcPr>
          <w:p w:rsidR="00DA2A3C" w:rsidRDefault="00DA2A3C">
            <w:pPr>
              <w:pStyle w:val="ConsPlusNormal"/>
              <w:jc w:val="both"/>
            </w:pPr>
            <w:r>
              <w:t>Презентационные материалы отличаются наглядностью и высоким качеством</w:t>
            </w:r>
          </w:p>
        </w:tc>
        <w:tc>
          <w:tcPr>
            <w:tcW w:w="1862" w:type="dxa"/>
          </w:tcPr>
          <w:p w:rsidR="00DA2A3C" w:rsidRDefault="00DA2A3C">
            <w:pPr>
              <w:pStyle w:val="ConsPlusNormal"/>
              <w:jc w:val="center"/>
            </w:pPr>
            <w:r>
              <w:t>0 - 5</w:t>
            </w:r>
          </w:p>
        </w:tc>
      </w:tr>
      <w:tr w:rsidR="00DA2A3C">
        <w:tc>
          <w:tcPr>
            <w:tcW w:w="850" w:type="dxa"/>
          </w:tcPr>
          <w:p w:rsidR="00DA2A3C" w:rsidRDefault="00DA2A3C">
            <w:pPr>
              <w:pStyle w:val="ConsPlusNormal"/>
            </w:pPr>
            <w:bookmarkStart w:id="31" w:name="P205"/>
            <w:bookmarkEnd w:id="31"/>
            <w:r>
              <w:t>12</w:t>
            </w:r>
          </w:p>
        </w:tc>
        <w:tc>
          <w:tcPr>
            <w:tcW w:w="6350" w:type="dxa"/>
          </w:tcPr>
          <w:p w:rsidR="00DA2A3C" w:rsidRDefault="00DA2A3C">
            <w:pPr>
              <w:pStyle w:val="ConsPlusNormal"/>
              <w:jc w:val="both"/>
            </w:pPr>
            <w:r>
              <w:t>Лица, ответственные за реализацию практики в муниципальном образовании, готовые обеспечить консультацию лиц, заинтересованных в тиражировании практики</w:t>
            </w:r>
          </w:p>
        </w:tc>
        <w:tc>
          <w:tcPr>
            <w:tcW w:w="1862" w:type="dxa"/>
          </w:tcPr>
          <w:p w:rsidR="00DA2A3C" w:rsidRDefault="00DA2A3C">
            <w:pPr>
              <w:pStyle w:val="ConsPlusNormal"/>
              <w:jc w:val="center"/>
            </w:pPr>
            <w:r>
              <w:t>5</w:t>
            </w:r>
          </w:p>
        </w:tc>
      </w:tr>
    </w:tbl>
    <w:p w:rsidR="00DA2A3C" w:rsidRDefault="00DA2A3C">
      <w:pPr>
        <w:pStyle w:val="ConsPlusNormal"/>
        <w:ind w:firstLine="540"/>
        <w:jc w:val="both"/>
      </w:pPr>
    </w:p>
    <w:p w:rsidR="00DA2A3C" w:rsidRDefault="00DA2A3C">
      <w:pPr>
        <w:pStyle w:val="ConsPlusNormal"/>
        <w:ind w:firstLine="540"/>
        <w:jc w:val="both"/>
      </w:pPr>
      <w:r>
        <w:t>5. Итоговая сумма баллов по конкурсной заявке рассчитывается по формуле:</w:t>
      </w:r>
    </w:p>
    <w:p w:rsidR="00DA2A3C" w:rsidRDefault="00DA2A3C">
      <w:pPr>
        <w:pStyle w:val="ConsPlusNormal"/>
        <w:ind w:firstLine="540"/>
        <w:jc w:val="both"/>
      </w:pPr>
    </w:p>
    <w:p w:rsidR="00DA2A3C" w:rsidRDefault="00DA2A3C">
      <w:pPr>
        <w:pStyle w:val="ConsPlusNormal"/>
        <w:jc w:val="center"/>
      </w:pPr>
      <w:r w:rsidRPr="00C03522">
        <w:rPr>
          <w:position w:val="-41"/>
        </w:rPr>
        <w:pict>
          <v:shape id="_x0000_i1025" style="width:96pt;height:52.5pt" coordsize="" o:spt="100" adj="0,,0" path="" filled="f" stroked="f">
            <v:stroke joinstyle="miter"/>
            <v:imagedata r:id="rId7" o:title="base_1_215786_32768"/>
            <v:formulas/>
            <v:path o:connecttype="segments"/>
          </v:shape>
        </w:pict>
      </w:r>
      <w:r>
        <w:t>,</w:t>
      </w:r>
    </w:p>
    <w:p w:rsidR="00DA2A3C" w:rsidRDefault="00DA2A3C">
      <w:pPr>
        <w:pStyle w:val="ConsPlusNormal"/>
        <w:ind w:firstLine="540"/>
        <w:jc w:val="both"/>
      </w:pPr>
    </w:p>
    <w:p w:rsidR="00DA2A3C" w:rsidRDefault="00DA2A3C">
      <w:pPr>
        <w:pStyle w:val="ConsPlusNormal"/>
        <w:ind w:firstLine="540"/>
        <w:jc w:val="both"/>
      </w:pPr>
      <w:r>
        <w:t>где:</w:t>
      </w:r>
    </w:p>
    <w:p w:rsidR="00DA2A3C" w:rsidRDefault="00DA2A3C">
      <w:pPr>
        <w:pStyle w:val="ConsPlusNormal"/>
        <w:spacing w:before="220"/>
        <w:ind w:firstLine="540"/>
        <w:jc w:val="both"/>
      </w:pPr>
      <w:proofErr w:type="spellStart"/>
      <w:r>
        <w:t>I</w:t>
      </w:r>
      <w:r>
        <w:rPr>
          <w:vertAlign w:val="subscript"/>
        </w:rPr>
        <w:t>i</w:t>
      </w:r>
      <w:proofErr w:type="spellEnd"/>
      <w:r>
        <w:t xml:space="preserve"> - итоговая сумма баллов по i-ой конкурсной заявке;</w:t>
      </w:r>
    </w:p>
    <w:p w:rsidR="00DA2A3C" w:rsidRDefault="00DA2A3C">
      <w:pPr>
        <w:pStyle w:val="ConsPlusNormal"/>
        <w:spacing w:before="220"/>
        <w:ind w:firstLine="540"/>
        <w:jc w:val="both"/>
      </w:pPr>
      <w:proofErr w:type="spellStart"/>
      <w:r>
        <w:t>c</w:t>
      </w:r>
      <w:proofErr w:type="spellEnd"/>
      <w:r>
        <w:t xml:space="preserve"> - количество членов подкомиссии, оценивших конкурсную заявку;</w:t>
      </w:r>
    </w:p>
    <w:p w:rsidR="00DA2A3C" w:rsidRDefault="00DA2A3C">
      <w:pPr>
        <w:pStyle w:val="ConsPlusNormal"/>
        <w:spacing w:before="220"/>
        <w:ind w:firstLine="540"/>
        <w:jc w:val="both"/>
      </w:pPr>
      <w:r w:rsidRPr="00C03522">
        <w:rPr>
          <w:position w:val="-26"/>
        </w:rPr>
        <w:lastRenderedPageBreak/>
        <w:pict>
          <v:shape id="_x0000_i1026" style="width:33pt;height:37.5pt" coordsize="" o:spt="100" adj="0,,0" path="" filled="f" stroked="f">
            <v:stroke joinstyle="miter"/>
            <v:imagedata r:id="rId8" o:title="base_1_215786_32769"/>
            <v:formulas/>
            <v:path o:connecttype="segments"/>
          </v:shape>
        </w:pict>
      </w:r>
      <w:r>
        <w:t xml:space="preserve"> - сумма баллов, выставленных членами подкомиссии по заявке i-ого муниципального образования по </w:t>
      </w:r>
      <w:hyperlink w:anchor="P48" w:history="1">
        <w:r>
          <w:rPr>
            <w:color w:val="0000FF"/>
          </w:rPr>
          <w:t>подпункту "а" пункта 4</w:t>
        </w:r>
      </w:hyperlink>
      <w:r>
        <w:t xml:space="preserve"> настоящей Методики;</w:t>
      </w:r>
    </w:p>
    <w:p w:rsidR="00DA2A3C" w:rsidRDefault="00DA2A3C">
      <w:pPr>
        <w:pStyle w:val="ConsPlusNormal"/>
        <w:spacing w:before="220"/>
        <w:ind w:firstLine="540"/>
        <w:jc w:val="both"/>
      </w:pPr>
      <w:r w:rsidRPr="00C03522">
        <w:rPr>
          <w:position w:val="-11"/>
        </w:rPr>
        <w:pict>
          <v:shape id="_x0000_i1027" style="width:30pt;height:21.75pt" coordsize="" o:spt="100" adj="0,,0" path="" filled="f" stroked="f">
            <v:stroke joinstyle="miter"/>
            <v:imagedata r:id="rId9" o:title="base_1_215786_32770"/>
            <v:formulas/>
            <v:path o:connecttype="segments"/>
          </v:shape>
        </w:pict>
      </w:r>
      <w:r>
        <w:t xml:space="preserve"> - сумма баллов, выставленных членами подкомиссии по заявке i-ого муниципального образования по </w:t>
      </w:r>
      <w:hyperlink w:anchor="P49" w:history="1">
        <w:r>
          <w:rPr>
            <w:color w:val="0000FF"/>
          </w:rPr>
          <w:t>подпунктам "б"</w:t>
        </w:r>
      </w:hyperlink>
      <w:r>
        <w:t xml:space="preserve"> - </w:t>
      </w:r>
      <w:hyperlink w:anchor="P52" w:history="1">
        <w:r>
          <w:rPr>
            <w:color w:val="0000FF"/>
          </w:rPr>
          <w:t>"</w:t>
        </w:r>
        <w:proofErr w:type="spellStart"/>
        <w:r>
          <w:rPr>
            <w:color w:val="0000FF"/>
          </w:rPr>
          <w:t>д</w:t>
        </w:r>
        <w:proofErr w:type="spellEnd"/>
        <w:r>
          <w:rPr>
            <w:color w:val="0000FF"/>
          </w:rPr>
          <w:t>" пункта 4</w:t>
        </w:r>
      </w:hyperlink>
      <w:r>
        <w:t xml:space="preserve"> настоящей Методики.</w:t>
      </w:r>
    </w:p>
    <w:p w:rsidR="00DA2A3C" w:rsidRDefault="00DA2A3C">
      <w:pPr>
        <w:pStyle w:val="ConsPlusNormal"/>
        <w:spacing w:before="220"/>
        <w:ind w:firstLine="540"/>
        <w:jc w:val="both"/>
      </w:pPr>
      <w:r>
        <w:t>6. Муниципальное образование, конкурсной заявке которого присвоено наибольшее количество баллов, признается победителем конкурса.</w:t>
      </w:r>
    </w:p>
    <w:p w:rsidR="00DA2A3C" w:rsidRDefault="00DA2A3C">
      <w:pPr>
        <w:pStyle w:val="ConsPlusNormal"/>
        <w:ind w:firstLine="540"/>
        <w:jc w:val="both"/>
      </w:pPr>
    </w:p>
    <w:p w:rsidR="00DA2A3C" w:rsidRDefault="00DA2A3C">
      <w:pPr>
        <w:pStyle w:val="ConsPlusNormal"/>
        <w:ind w:firstLine="540"/>
        <w:jc w:val="both"/>
      </w:pPr>
    </w:p>
    <w:p w:rsidR="00DA2A3C" w:rsidRDefault="00DA2A3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41EAE" w:rsidRDefault="00E41EAE"/>
    <w:sectPr w:rsidR="00E41EAE" w:rsidSect="00920D5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A2A3C"/>
    <w:rsid w:val="00000472"/>
    <w:rsid w:val="00002575"/>
    <w:rsid w:val="00002A57"/>
    <w:rsid w:val="00003006"/>
    <w:rsid w:val="00003367"/>
    <w:rsid w:val="00004141"/>
    <w:rsid w:val="0000445F"/>
    <w:rsid w:val="00004A1F"/>
    <w:rsid w:val="00004E79"/>
    <w:rsid w:val="00006104"/>
    <w:rsid w:val="000063E4"/>
    <w:rsid w:val="00006A24"/>
    <w:rsid w:val="00006A2A"/>
    <w:rsid w:val="00006CA6"/>
    <w:rsid w:val="00007076"/>
    <w:rsid w:val="00007B18"/>
    <w:rsid w:val="0001022F"/>
    <w:rsid w:val="00010442"/>
    <w:rsid w:val="00011AE5"/>
    <w:rsid w:val="00011B82"/>
    <w:rsid w:val="00011C89"/>
    <w:rsid w:val="00012BB6"/>
    <w:rsid w:val="00014449"/>
    <w:rsid w:val="00014490"/>
    <w:rsid w:val="00014A81"/>
    <w:rsid w:val="00015A16"/>
    <w:rsid w:val="00015C15"/>
    <w:rsid w:val="00015E78"/>
    <w:rsid w:val="0001609E"/>
    <w:rsid w:val="0001664E"/>
    <w:rsid w:val="00017493"/>
    <w:rsid w:val="00017D13"/>
    <w:rsid w:val="00020818"/>
    <w:rsid w:val="00022126"/>
    <w:rsid w:val="00022D7D"/>
    <w:rsid w:val="000234D7"/>
    <w:rsid w:val="00023A8B"/>
    <w:rsid w:val="00024775"/>
    <w:rsid w:val="00024940"/>
    <w:rsid w:val="00024A7A"/>
    <w:rsid w:val="000261D0"/>
    <w:rsid w:val="00026927"/>
    <w:rsid w:val="00027084"/>
    <w:rsid w:val="000278E8"/>
    <w:rsid w:val="000279B8"/>
    <w:rsid w:val="00030B34"/>
    <w:rsid w:val="00031626"/>
    <w:rsid w:val="000324FB"/>
    <w:rsid w:val="000329B3"/>
    <w:rsid w:val="000340A1"/>
    <w:rsid w:val="000360A0"/>
    <w:rsid w:val="000375BC"/>
    <w:rsid w:val="000377BE"/>
    <w:rsid w:val="00040153"/>
    <w:rsid w:val="000407C2"/>
    <w:rsid w:val="00040C85"/>
    <w:rsid w:val="00041D95"/>
    <w:rsid w:val="000424FF"/>
    <w:rsid w:val="000428B0"/>
    <w:rsid w:val="0004348F"/>
    <w:rsid w:val="00043ACE"/>
    <w:rsid w:val="00043F28"/>
    <w:rsid w:val="000444AC"/>
    <w:rsid w:val="00044799"/>
    <w:rsid w:val="00044B6A"/>
    <w:rsid w:val="00044C5F"/>
    <w:rsid w:val="00045114"/>
    <w:rsid w:val="000457B0"/>
    <w:rsid w:val="00045EFA"/>
    <w:rsid w:val="00046DDF"/>
    <w:rsid w:val="000524C5"/>
    <w:rsid w:val="00052D67"/>
    <w:rsid w:val="00053341"/>
    <w:rsid w:val="00053878"/>
    <w:rsid w:val="00053C9B"/>
    <w:rsid w:val="00054AFF"/>
    <w:rsid w:val="000557FB"/>
    <w:rsid w:val="000557FD"/>
    <w:rsid w:val="00056086"/>
    <w:rsid w:val="000560A7"/>
    <w:rsid w:val="00056EDD"/>
    <w:rsid w:val="00057DD9"/>
    <w:rsid w:val="0006009E"/>
    <w:rsid w:val="00062A74"/>
    <w:rsid w:val="00062A78"/>
    <w:rsid w:val="000634BD"/>
    <w:rsid w:val="00063EC3"/>
    <w:rsid w:val="000640A6"/>
    <w:rsid w:val="000643A0"/>
    <w:rsid w:val="000647C0"/>
    <w:rsid w:val="0006564E"/>
    <w:rsid w:val="00065C4D"/>
    <w:rsid w:val="000661FA"/>
    <w:rsid w:val="00066282"/>
    <w:rsid w:val="000671B2"/>
    <w:rsid w:val="00070A70"/>
    <w:rsid w:val="00070C2C"/>
    <w:rsid w:val="00070CF8"/>
    <w:rsid w:val="000711EA"/>
    <w:rsid w:val="00071B9F"/>
    <w:rsid w:val="000749BE"/>
    <w:rsid w:val="000756B6"/>
    <w:rsid w:val="00075B36"/>
    <w:rsid w:val="00075FD4"/>
    <w:rsid w:val="00076EF2"/>
    <w:rsid w:val="0008005D"/>
    <w:rsid w:val="00081260"/>
    <w:rsid w:val="00081276"/>
    <w:rsid w:val="00082CC1"/>
    <w:rsid w:val="00082FE7"/>
    <w:rsid w:val="00085A08"/>
    <w:rsid w:val="00085A94"/>
    <w:rsid w:val="00085C22"/>
    <w:rsid w:val="000871FF"/>
    <w:rsid w:val="00087FDB"/>
    <w:rsid w:val="000904F6"/>
    <w:rsid w:val="00090F80"/>
    <w:rsid w:val="00091520"/>
    <w:rsid w:val="0009200A"/>
    <w:rsid w:val="000929E7"/>
    <w:rsid w:val="00092FDE"/>
    <w:rsid w:val="000968F1"/>
    <w:rsid w:val="000972C7"/>
    <w:rsid w:val="0009748B"/>
    <w:rsid w:val="00097BF0"/>
    <w:rsid w:val="00097CBC"/>
    <w:rsid w:val="00097E53"/>
    <w:rsid w:val="000A2370"/>
    <w:rsid w:val="000A3E46"/>
    <w:rsid w:val="000A445B"/>
    <w:rsid w:val="000A568B"/>
    <w:rsid w:val="000A6177"/>
    <w:rsid w:val="000A6613"/>
    <w:rsid w:val="000B04D6"/>
    <w:rsid w:val="000B070F"/>
    <w:rsid w:val="000B1533"/>
    <w:rsid w:val="000B167B"/>
    <w:rsid w:val="000B1CD4"/>
    <w:rsid w:val="000B3CD9"/>
    <w:rsid w:val="000B3F14"/>
    <w:rsid w:val="000B4C49"/>
    <w:rsid w:val="000B5AF3"/>
    <w:rsid w:val="000B5C70"/>
    <w:rsid w:val="000C053A"/>
    <w:rsid w:val="000C077B"/>
    <w:rsid w:val="000C0C46"/>
    <w:rsid w:val="000C2544"/>
    <w:rsid w:val="000C44AD"/>
    <w:rsid w:val="000C4ACC"/>
    <w:rsid w:val="000C721E"/>
    <w:rsid w:val="000C761F"/>
    <w:rsid w:val="000C77E5"/>
    <w:rsid w:val="000D02C6"/>
    <w:rsid w:val="000D241D"/>
    <w:rsid w:val="000D30BF"/>
    <w:rsid w:val="000D33E7"/>
    <w:rsid w:val="000D3DA9"/>
    <w:rsid w:val="000D505F"/>
    <w:rsid w:val="000D516F"/>
    <w:rsid w:val="000D5F92"/>
    <w:rsid w:val="000D60E3"/>
    <w:rsid w:val="000D6C58"/>
    <w:rsid w:val="000D7018"/>
    <w:rsid w:val="000E12AB"/>
    <w:rsid w:val="000E219E"/>
    <w:rsid w:val="000E2FAD"/>
    <w:rsid w:val="000E35CA"/>
    <w:rsid w:val="000E3C9C"/>
    <w:rsid w:val="000E3D1B"/>
    <w:rsid w:val="000E43D7"/>
    <w:rsid w:val="000E4807"/>
    <w:rsid w:val="000E480F"/>
    <w:rsid w:val="000E575C"/>
    <w:rsid w:val="000E66EF"/>
    <w:rsid w:val="000E6733"/>
    <w:rsid w:val="000E78B2"/>
    <w:rsid w:val="000F015D"/>
    <w:rsid w:val="000F07C2"/>
    <w:rsid w:val="000F1979"/>
    <w:rsid w:val="000F3190"/>
    <w:rsid w:val="000F3557"/>
    <w:rsid w:val="000F4955"/>
    <w:rsid w:val="000F5081"/>
    <w:rsid w:val="000F717F"/>
    <w:rsid w:val="000F75CE"/>
    <w:rsid w:val="000F7C31"/>
    <w:rsid w:val="000F7CDC"/>
    <w:rsid w:val="000F7D14"/>
    <w:rsid w:val="0010062B"/>
    <w:rsid w:val="001018E2"/>
    <w:rsid w:val="00101B7B"/>
    <w:rsid w:val="001020FD"/>
    <w:rsid w:val="00103E51"/>
    <w:rsid w:val="0010447A"/>
    <w:rsid w:val="00104546"/>
    <w:rsid w:val="00104595"/>
    <w:rsid w:val="00105288"/>
    <w:rsid w:val="00105C0E"/>
    <w:rsid w:val="0010602E"/>
    <w:rsid w:val="001069B4"/>
    <w:rsid w:val="00107FD1"/>
    <w:rsid w:val="00110C44"/>
    <w:rsid w:val="00110FA7"/>
    <w:rsid w:val="001112C1"/>
    <w:rsid w:val="00112A0A"/>
    <w:rsid w:val="0011312D"/>
    <w:rsid w:val="001138B4"/>
    <w:rsid w:val="00115AFE"/>
    <w:rsid w:val="00116346"/>
    <w:rsid w:val="001164E3"/>
    <w:rsid w:val="0011759C"/>
    <w:rsid w:val="001212FA"/>
    <w:rsid w:val="00121588"/>
    <w:rsid w:val="00121C7D"/>
    <w:rsid w:val="001223BD"/>
    <w:rsid w:val="00122D29"/>
    <w:rsid w:val="001239AF"/>
    <w:rsid w:val="00123C2B"/>
    <w:rsid w:val="00124204"/>
    <w:rsid w:val="00124672"/>
    <w:rsid w:val="0012628D"/>
    <w:rsid w:val="00127128"/>
    <w:rsid w:val="001275B1"/>
    <w:rsid w:val="0012796E"/>
    <w:rsid w:val="001311D5"/>
    <w:rsid w:val="00133281"/>
    <w:rsid w:val="00133D64"/>
    <w:rsid w:val="001349C7"/>
    <w:rsid w:val="00135E0A"/>
    <w:rsid w:val="0014045C"/>
    <w:rsid w:val="0014147F"/>
    <w:rsid w:val="00141711"/>
    <w:rsid w:val="00141F3C"/>
    <w:rsid w:val="00142687"/>
    <w:rsid w:val="00143493"/>
    <w:rsid w:val="00144952"/>
    <w:rsid w:val="0014564A"/>
    <w:rsid w:val="00145A10"/>
    <w:rsid w:val="00145F7A"/>
    <w:rsid w:val="00146AE0"/>
    <w:rsid w:val="00147840"/>
    <w:rsid w:val="00147D7B"/>
    <w:rsid w:val="001508D2"/>
    <w:rsid w:val="00152622"/>
    <w:rsid w:val="0015353D"/>
    <w:rsid w:val="00153821"/>
    <w:rsid w:val="00153D18"/>
    <w:rsid w:val="001540CE"/>
    <w:rsid w:val="001544AB"/>
    <w:rsid w:val="0015465E"/>
    <w:rsid w:val="0015531F"/>
    <w:rsid w:val="001554DD"/>
    <w:rsid w:val="00155C06"/>
    <w:rsid w:val="00156062"/>
    <w:rsid w:val="00156689"/>
    <w:rsid w:val="00160458"/>
    <w:rsid w:val="00160AE2"/>
    <w:rsid w:val="00160E6F"/>
    <w:rsid w:val="00160FA5"/>
    <w:rsid w:val="00161AC8"/>
    <w:rsid w:val="00161D62"/>
    <w:rsid w:val="00164FC4"/>
    <w:rsid w:val="0016527B"/>
    <w:rsid w:val="001660DE"/>
    <w:rsid w:val="0016638F"/>
    <w:rsid w:val="00170F48"/>
    <w:rsid w:val="001716BA"/>
    <w:rsid w:val="00172F09"/>
    <w:rsid w:val="00177E43"/>
    <w:rsid w:val="00177EE0"/>
    <w:rsid w:val="00180EBF"/>
    <w:rsid w:val="00182B73"/>
    <w:rsid w:val="00182C0E"/>
    <w:rsid w:val="00183CC0"/>
    <w:rsid w:val="001844F1"/>
    <w:rsid w:val="0018559A"/>
    <w:rsid w:val="001863FD"/>
    <w:rsid w:val="0018693A"/>
    <w:rsid w:val="00187D4D"/>
    <w:rsid w:val="0019079F"/>
    <w:rsid w:val="00190AC6"/>
    <w:rsid w:val="00190B3B"/>
    <w:rsid w:val="00190BA1"/>
    <w:rsid w:val="00190CEE"/>
    <w:rsid w:val="00191C8B"/>
    <w:rsid w:val="00191CD9"/>
    <w:rsid w:val="00193365"/>
    <w:rsid w:val="00193AD3"/>
    <w:rsid w:val="00195195"/>
    <w:rsid w:val="00195669"/>
    <w:rsid w:val="00195A65"/>
    <w:rsid w:val="00196126"/>
    <w:rsid w:val="001965E2"/>
    <w:rsid w:val="00197D41"/>
    <w:rsid w:val="001A02CC"/>
    <w:rsid w:val="001A092F"/>
    <w:rsid w:val="001A0BC2"/>
    <w:rsid w:val="001A0EC3"/>
    <w:rsid w:val="001A11F5"/>
    <w:rsid w:val="001A146D"/>
    <w:rsid w:val="001A2443"/>
    <w:rsid w:val="001A2BEA"/>
    <w:rsid w:val="001A5408"/>
    <w:rsid w:val="001A5A87"/>
    <w:rsid w:val="001A5AF3"/>
    <w:rsid w:val="001A5DB5"/>
    <w:rsid w:val="001A616B"/>
    <w:rsid w:val="001B0645"/>
    <w:rsid w:val="001B12BE"/>
    <w:rsid w:val="001B172E"/>
    <w:rsid w:val="001B1B6F"/>
    <w:rsid w:val="001B23CA"/>
    <w:rsid w:val="001B266B"/>
    <w:rsid w:val="001B2755"/>
    <w:rsid w:val="001B2BDE"/>
    <w:rsid w:val="001B4F97"/>
    <w:rsid w:val="001B534A"/>
    <w:rsid w:val="001B6AFC"/>
    <w:rsid w:val="001B6D1B"/>
    <w:rsid w:val="001B74C7"/>
    <w:rsid w:val="001C20D5"/>
    <w:rsid w:val="001C366B"/>
    <w:rsid w:val="001C460F"/>
    <w:rsid w:val="001C6564"/>
    <w:rsid w:val="001C768A"/>
    <w:rsid w:val="001D18F7"/>
    <w:rsid w:val="001D1EE7"/>
    <w:rsid w:val="001D2E76"/>
    <w:rsid w:val="001D3398"/>
    <w:rsid w:val="001D3548"/>
    <w:rsid w:val="001D3D9B"/>
    <w:rsid w:val="001D4B64"/>
    <w:rsid w:val="001D6F93"/>
    <w:rsid w:val="001D7155"/>
    <w:rsid w:val="001D71BE"/>
    <w:rsid w:val="001E05BD"/>
    <w:rsid w:val="001E0F4F"/>
    <w:rsid w:val="001E1064"/>
    <w:rsid w:val="001E12A5"/>
    <w:rsid w:val="001E13B7"/>
    <w:rsid w:val="001E17A4"/>
    <w:rsid w:val="001E1DE6"/>
    <w:rsid w:val="001E34A7"/>
    <w:rsid w:val="001E3BA5"/>
    <w:rsid w:val="001E41D9"/>
    <w:rsid w:val="001E4B04"/>
    <w:rsid w:val="001E4E36"/>
    <w:rsid w:val="001E61CA"/>
    <w:rsid w:val="001E7C0F"/>
    <w:rsid w:val="001F0B54"/>
    <w:rsid w:val="001F2D29"/>
    <w:rsid w:val="001F2D6F"/>
    <w:rsid w:val="001F3C71"/>
    <w:rsid w:val="001F3D41"/>
    <w:rsid w:val="001F4146"/>
    <w:rsid w:val="001F581A"/>
    <w:rsid w:val="001F65D1"/>
    <w:rsid w:val="001F7446"/>
    <w:rsid w:val="001F7A76"/>
    <w:rsid w:val="00201C04"/>
    <w:rsid w:val="002025BB"/>
    <w:rsid w:val="00202AE0"/>
    <w:rsid w:val="00203706"/>
    <w:rsid w:val="00204284"/>
    <w:rsid w:val="00205010"/>
    <w:rsid w:val="002059DF"/>
    <w:rsid w:val="00205F15"/>
    <w:rsid w:val="00206122"/>
    <w:rsid w:val="00206354"/>
    <w:rsid w:val="002127CE"/>
    <w:rsid w:val="00213259"/>
    <w:rsid w:val="002133C5"/>
    <w:rsid w:val="00213BE7"/>
    <w:rsid w:val="00213EE2"/>
    <w:rsid w:val="002140DE"/>
    <w:rsid w:val="00214523"/>
    <w:rsid w:val="002147A1"/>
    <w:rsid w:val="002151D0"/>
    <w:rsid w:val="002167FC"/>
    <w:rsid w:val="0021727F"/>
    <w:rsid w:val="002172D6"/>
    <w:rsid w:val="00217D83"/>
    <w:rsid w:val="00220074"/>
    <w:rsid w:val="0022060F"/>
    <w:rsid w:val="00220F0E"/>
    <w:rsid w:val="0022197A"/>
    <w:rsid w:val="00221BE8"/>
    <w:rsid w:val="0022207A"/>
    <w:rsid w:val="00222C27"/>
    <w:rsid w:val="00223215"/>
    <w:rsid w:val="00223B2F"/>
    <w:rsid w:val="00224E8D"/>
    <w:rsid w:val="0022563B"/>
    <w:rsid w:val="002256E0"/>
    <w:rsid w:val="002258D2"/>
    <w:rsid w:val="002264BD"/>
    <w:rsid w:val="002277CC"/>
    <w:rsid w:val="002315AF"/>
    <w:rsid w:val="00233FA3"/>
    <w:rsid w:val="00234965"/>
    <w:rsid w:val="00234ADF"/>
    <w:rsid w:val="00234E2E"/>
    <w:rsid w:val="002350B5"/>
    <w:rsid w:val="0023589A"/>
    <w:rsid w:val="0023590D"/>
    <w:rsid w:val="00236167"/>
    <w:rsid w:val="0023633B"/>
    <w:rsid w:val="002364E3"/>
    <w:rsid w:val="00236799"/>
    <w:rsid w:val="0023703B"/>
    <w:rsid w:val="00240216"/>
    <w:rsid w:val="0024036F"/>
    <w:rsid w:val="00240676"/>
    <w:rsid w:val="00241316"/>
    <w:rsid w:val="002417A1"/>
    <w:rsid w:val="00241E51"/>
    <w:rsid w:val="002427A2"/>
    <w:rsid w:val="002434AA"/>
    <w:rsid w:val="00244572"/>
    <w:rsid w:val="0024518A"/>
    <w:rsid w:val="002459D7"/>
    <w:rsid w:val="00245F23"/>
    <w:rsid w:val="00246AF6"/>
    <w:rsid w:val="00250087"/>
    <w:rsid w:val="002517ED"/>
    <w:rsid w:val="00251EDA"/>
    <w:rsid w:val="0025378B"/>
    <w:rsid w:val="00253B90"/>
    <w:rsid w:val="00255243"/>
    <w:rsid w:val="00256946"/>
    <w:rsid w:val="00256B74"/>
    <w:rsid w:val="00256CAA"/>
    <w:rsid w:val="00256F0D"/>
    <w:rsid w:val="0025780D"/>
    <w:rsid w:val="0026284B"/>
    <w:rsid w:val="0026407A"/>
    <w:rsid w:val="00264816"/>
    <w:rsid w:val="0026589D"/>
    <w:rsid w:val="002660BA"/>
    <w:rsid w:val="00267608"/>
    <w:rsid w:val="00270083"/>
    <w:rsid w:val="002703FD"/>
    <w:rsid w:val="00270788"/>
    <w:rsid w:val="00271148"/>
    <w:rsid w:val="00273DEB"/>
    <w:rsid w:val="00274CE9"/>
    <w:rsid w:val="00275533"/>
    <w:rsid w:val="0027587B"/>
    <w:rsid w:val="00277249"/>
    <w:rsid w:val="0027730F"/>
    <w:rsid w:val="002809DE"/>
    <w:rsid w:val="00280E93"/>
    <w:rsid w:val="00280FAA"/>
    <w:rsid w:val="0028173D"/>
    <w:rsid w:val="00281EE9"/>
    <w:rsid w:val="002820FF"/>
    <w:rsid w:val="00282703"/>
    <w:rsid w:val="002830BD"/>
    <w:rsid w:val="002843E2"/>
    <w:rsid w:val="002850CC"/>
    <w:rsid w:val="0028510D"/>
    <w:rsid w:val="00285BF7"/>
    <w:rsid w:val="00286202"/>
    <w:rsid w:val="00286C5F"/>
    <w:rsid w:val="00286E7B"/>
    <w:rsid w:val="00287688"/>
    <w:rsid w:val="0029015A"/>
    <w:rsid w:val="00290C7F"/>
    <w:rsid w:val="00291991"/>
    <w:rsid w:val="00292060"/>
    <w:rsid w:val="002927DA"/>
    <w:rsid w:val="002928A3"/>
    <w:rsid w:val="00292989"/>
    <w:rsid w:val="0029309C"/>
    <w:rsid w:val="00293DEA"/>
    <w:rsid w:val="00293FC3"/>
    <w:rsid w:val="0029639A"/>
    <w:rsid w:val="002966D8"/>
    <w:rsid w:val="0029679F"/>
    <w:rsid w:val="00296C24"/>
    <w:rsid w:val="00297869"/>
    <w:rsid w:val="002978E8"/>
    <w:rsid w:val="002A00FB"/>
    <w:rsid w:val="002A3096"/>
    <w:rsid w:val="002A3BED"/>
    <w:rsid w:val="002A54EB"/>
    <w:rsid w:val="002A5D9A"/>
    <w:rsid w:val="002A5E8F"/>
    <w:rsid w:val="002A656A"/>
    <w:rsid w:val="002A7138"/>
    <w:rsid w:val="002A78C2"/>
    <w:rsid w:val="002A7F86"/>
    <w:rsid w:val="002B025A"/>
    <w:rsid w:val="002B149B"/>
    <w:rsid w:val="002B3C46"/>
    <w:rsid w:val="002B4032"/>
    <w:rsid w:val="002B486B"/>
    <w:rsid w:val="002B67D3"/>
    <w:rsid w:val="002B6860"/>
    <w:rsid w:val="002B693F"/>
    <w:rsid w:val="002B6B4D"/>
    <w:rsid w:val="002B754A"/>
    <w:rsid w:val="002B7A81"/>
    <w:rsid w:val="002C0256"/>
    <w:rsid w:val="002C0688"/>
    <w:rsid w:val="002C0A75"/>
    <w:rsid w:val="002C186E"/>
    <w:rsid w:val="002C33FB"/>
    <w:rsid w:val="002C3627"/>
    <w:rsid w:val="002C45D2"/>
    <w:rsid w:val="002C6085"/>
    <w:rsid w:val="002D05DC"/>
    <w:rsid w:val="002D1E01"/>
    <w:rsid w:val="002D1F27"/>
    <w:rsid w:val="002D1F66"/>
    <w:rsid w:val="002D42E2"/>
    <w:rsid w:val="002D5353"/>
    <w:rsid w:val="002D569C"/>
    <w:rsid w:val="002D77DE"/>
    <w:rsid w:val="002E0CB9"/>
    <w:rsid w:val="002E1B03"/>
    <w:rsid w:val="002E351C"/>
    <w:rsid w:val="002E3C7D"/>
    <w:rsid w:val="002E4896"/>
    <w:rsid w:val="002E4B01"/>
    <w:rsid w:val="002E4BF9"/>
    <w:rsid w:val="002E5EE8"/>
    <w:rsid w:val="002E707D"/>
    <w:rsid w:val="002E78AD"/>
    <w:rsid w:val="002F0527"/>
    <w:rsid w:val="002F1EA0"/>
    <w:rsid w:val="002F1EE3"/>
    <w:rsid w:val="002F2E79"/>
    <w:rsid w:val="002F3685"/>
    <w:rsid w:val="002F3AA7"/>
    <w:rsid w:val="002F477E"/>
    <w:rsid w:val="002F4795"/>
    <w:rsid w:val="002F583B"/>
    <w:rsid w:val="002F5C49"/>
    <w:rsid w:val="002F5CA3"/>
    <w:rsid w:val="002F685A"/>
    <w:rsid w:val="002F6DC7"/>
    <w:rsid w:val="002F73FD"/>
    <w:rsid w:val="00302212"/>
    <w:rsid w:val="00302A94"/>
    <w:rsid w:val="003047BB"/>
    <w:rsid w:val="0030571A"/>
    <w:rsid w:val="00307498"/>
    <w:rsid w:val="00307E29"/>
    <w:rsid w:val="00310128"/>
    <w:rsid w:val="00310BFF"/>
    <w:rsid w:val="00310C19"/>
    <w:rsid w:val="003110D9"/>
    <w:rsid w:val="00311710"/>
    <w:rsid w:val="00311EF8"/>
    <w:rsid w:val="00314B3B"/>
    <w:rsid w:val="003152A2"/>
    <w:rsid w:val="0031666D"/>
    <w:rsid w:val="00316C34"/>
    <w:rsid w:val="00316FA0"/>
    <w:rsid w:val="0031719F"/>
    <w:rsid w:val="00317C97"/>
    <w:rsid w:val="003204A8"/>
    <w:rsid w:val="00321339"/>
    <w:rsid w:val="00321AB1"/>
    <w:rsid w:val="00322AC1"/>
    <w:rsid w:val="00322F08"/>
    <w:rsid w:val="0032325D"/>
    <w:rsid w:val="00323908"/>
    <w:rsid w:val="00324261"/>
    <w:rsid w:val="003242CF"/>
    <w:rsid w:val="00325BDE"/>
    <w:rsid w:val="00325F99"/>
    <w:rsid w:val="00326C14"/>
    <w:rsid w:val="003275EB"/>
    <w:rsid w:val="00327E70"/>
    <w:rsid w:val="003317D9"/>
    <w:rsid w:val="0033248B"/>
    <w:rsid w:val="00334725"/>
    <w:rsid w:val="003360F8"/>
    <w:rsid w:val="00336582"/>
    <w:rsid w:val="003369F9"/>
    <w:rsid w:val="00336E31"/>
    <w:rsid w:val="00337A25"/>
    <w:rsid w:val="003407A6"/>
    <w:rsid w:val="00340EE6"/>
    <w:rsid w:val="00341421"/>
    <w:rsid w:val="00341FEA"/>
    <w:rsid w:val="00343E19"/>
    <w:rsid w:val="003441F5"/>
    <w:rsid w:val="0034429A"/>
    <w:rsid w:val="003458FC"/>
    <w:rsid w:val="00345924"/>
    <w:rsid w:val="00346096"/>
    <w:rsid w:val="00346851"/>
    <w:rsid w:val="0034758D"/>
    <w:rsid w:val="00347958"/>
    <w:rsid w:val="00352247"/>
    <w:rsid w:val="00352283"/>
    <w:rsid w:val="00352B02"/>
    <w:rsid w:val="00352E4C"/>
    <w:rsid w:val="00355CF3"/>
    <w:rsid w:val="003562B2"/>
    <w:rsid w:val="00357B19"/>
    <w:rsid w:val="00360603"/>
    <w:rsid w:val="00360C2D"/>
    <w:rsid w:val="0036187D"/>
    <w:rsid w:val="00361F70"/>
    <w:rsid w:val="00362A41"/>
    <w:rsid w:val="00363057"/>
    <w:rsid w:val="00364385"/>
    <w:rsid w:val="003646E1"/>
    <w:rsid w:val="0036623A"/>
    <w:rsid w:val="0036665A"/>
    <w:rsid w:val="00366EEB"/>
    <w:rsid w:val="003674DD"/>
    <w:rsid w:val="00367504"/>
    <w:rsid w:val="0037031E"/>
    <w:rsid w:val="003706BC"/>
    <w:rsid w:val="00370894"/>
    <w:rsid w:val="003710B0"/>
    <w:rsid w:val="0037139D"/>
    <w:rsid w:val="00371AC6"/>
    <w:rsid w:val="00371B78"/>
    <w:rsid w:val="00371FB2"/>
    <w:rsid w:val="003722D5"/>
    <w:rsid w:val="00373346"/>
    <w:rsid w:val="00373AEE"/>
    <w:rsid w:val="00374991"/>
    <w:rsid w:val="00375178"/>
    <w:rsid w:val="00375666"/>
    <w:rsid w:val="0037575B"/>
    <w:rsid w:val="00375766"/>
    <w:rsid w:val="00376719"/>
    <w:rsid w:val="00377730"/>
    <w:rsid w:val="00377983"/>
    <w:rsid w:val="00377CFD"/>
    <w:rsid w:val="003801C3"/>
    <w:rsid w:val="003807DB"/>
    <w:rsid w:val="0038127C"/>
    <w:rsid w:val="003841F9"/>
    <w:rsid w:val="00384FA4"/>
    <w:rsid w:val="00385579"/>
    <w:rsid w:val="00386447"/>
    <w:rsid w:val="00386BD5"/>
    <w:rsid w:val="00387498"/>
    <w:rsid w:val="003902D3"/>
    <w:rsid w:val="003932EC"/>
    <w:rsid w:val="003947AE"/>
    <w:rsid w:val="00394C17"/>
    <w:rsid w:val="00395154"/>
    <w:rsid w:val="003954FB"/>
    <w:rsid w:val="003956BC"/>
    <w:rsid w:val="00395710"/>
    <w:rsid w:val="00395FEE"/>
    <w:rsid w:val="0039673C"/>
    <w:rsid w:val="00396FBF"/>
    <w:rsid w:val="00397A02"/>
    <w:rsid w:val="003A1F8E"/>
    <w:rsid w:val="003A46D2"/>
    <w:rsid w:val="003A47A2"/>
    <w:rsid w:val="003A4C68"/>
    <w:rsid w:val="003A570F"/>
    <w:rsid w:val="003A6218"/>
    <w:rsid w:val="003A712A"/>
    <w:rsid w:val="003B0259"/>
    <w:rsid w:val="003B03B6"/>
    <w:rsid w:val="003B1F90"/>
    <w:rsid w:val="003B3304"/>
    <w:rsid w:val="003B34E4"/>
    <w:rsid w:val="003B35E8"/>
    <w:rsid w:val="003B4642"/>
    <w:rsid w:val="003B488B"/>
    <w:rsid w:val="003B5BA5"/>
    <w:rsid w:val="003B6855"/>
    <w:rsid w:val="003B6A7B"/>
    <w:rsid w:val="003B776D"/>
    <w:rsid w:val="003C01E7"/>
    <w:rsid w:val="003C0DBF"/>
    <w:rsid w:val="003C0F01"/>
    <w:rsid w:val="003C26B1"/>
    <w:rsid w:val="003C2959"/>
    <w:rsid w:val="003C307F"/>
    <w:rsid w:val="003C3627"/>
    <w:rsid w:val="003C3C1A"/>
    <w:rsid w:val="003C3C87"/>
    <w:rsid w:val="003C3F21"/>
    <w:rsid w:val="003C697B"/>
    <w:rsid w:val="003C768A"/>
    <w:rsid w:val="003C7F54"/>
    <w:rsid w:val="003D02C7"/>
    <w:rsid w:val="003D0CFC"/>
    <w:rsid w:val="003D0D9A"/>
    <w:rsid w:val="003D300D"/>
    <w:rsid w:val="003D3054"/>
    <w:rsid w:val="003D401C"/>
    <w:rsid w:val="003D4315"/>
    <w:rsid w:val="003D4786"/>
    <w:rsid w:val="003D49FE"/>
    <w:rsid w:val="003D5283"/>
    <w:rsid w:val="003D5382"/>
    <w:rsid w:val="003D5D63"/>
    <w:rsid w:val="003D5D8B"/>
    <w:rsid w:val="003D64A3"/>
    <w:rsid w:val="003D6FC4"/>
    <w:rsid w:val="003D79F0"/>
    <w:rsid w:val="003D7BA4"/>
    <w:rsid w:val="003E0835"/>
    <w:rsid w:val="003E2B00"/>
    <w:rsid w:val="003E3033"/>
    <w:rsid w:val="003E351A"/>
    <w:rsid w:val="003E377F"/>
    <w:rsid w:val="003E495A"/>
    <w:rsid w:val="003E6637"/>
    <w:rsid w:val="003E66B0"/>
    <w:rsid w:val="003E6AA5"/>
    <w:rsid w:val="003E71A4"/>
    <w:rsid w:val="003E71FA"/>
    <w:rsid w:val="003F16EF"/>
    <w:rsid w:val="003F19A9"/>
    <w:rsid w:val="003F32A5"/>
    <w:rsid w:val="003F370F"/>
    <w:rsid w:val="003F43CD"/>
    <w:rsid w:val="003F4987"/>
    <w:rsid w:val="003F49F5"/>
    <w:rsid w:val="003F5EC1"/>
    <w:rsid w:val="003F7882"/>
    <w:rsid w:val="003F7AF5"/>
    <w:rsid w:val="003F7B68"/>
    <w:rsid w:val="003F7F7D"/>
    <w:rsid w:val="00400572"/>
    <w:rsid w:val="0040169E"/>
    <w:rsid w:val="00401963"/>
    <w:rsid w:val="00402735"/>
    <w:rsid w:val="00402E78"/>
    <w:rsid w:val="00403E13"/>
    <w:rsid w:val="00403E2F"/>
    <w:rsid w:val="00404D7B"/>
    <w:rsid w:val="00406CD8"/>
    <w:rsid w:val="00407474"/>
    <w:rsid w:val="0040780D"/>
    <w:rsid w:val="00407F3C"/>
    <w:rsid w:val="00414F48"/>
    <w:rsid w:val="00416B50"/>
    <w:rsid w:val="00420755"/>
    <w:rsid w:val="0042088A"/>
    <w:rsid w:val="00420963"/>
    <w:rsid w:val="0042292C"/>
    <w:rsid w:val="00422A24"/>
    <w:rsid w:val="00422E45"/>
    <w:rsid w:val="00423D83"/>
    <w:rsid w:val="00424468"/>
    <w:rsid w:val="00424916"/>
    <w:rsid w:val="00424F5B"/>
    <w:rsid w:val="0042537C"/>
    <w:rsid w:val="0042537F"/>
    <w:rsid w:val="00425F1D"/>
    <w:rsid w:val="0042660F"/>
    <w:rsid w:val="00426E1E"/>
    <w:rsid w:val="0042725F"/>
    <w:rsid w:val="0042746E"/>
    <w:rsid w:val="00431CA3"/>
    <w:rsid w:val="00432AE2"/>
    <w:rsid w:val="00432D1C"/>
    <w:rsid w:val="00433221"/>
    <w:rsid w:val="00433317"/>
    <w:rsid w:val="0043338A"/>
    <w:rsid w:val="00433FDA"/>
    <w:rsid w:val="00434033"/>
    <w:rsid w:val="00434E09"/>
    <w:rsid w:val="004356D3"/>
    <w:rsid w:val="00435770"/>
    <w:rsid w:val="00435BF8"/>
    <w:rsid w:val="00441228"/>
    <w:rsid w:val="0044268F"/>
    <w:rsid w:val="00442EC7"/>
    <w:rsid w:val="00443143"/>
    <w:rsid w:val="0044390C"/>
    <w:rsid w:val="00443F8E"/>
    <w:rsid w:val="00444E0C"/>
    <w:rsid w:val="00445964"/>
    <w:rsid w:val="00445B81"/>
    <w:rsid w:val="00446A66"/>
    <w:rsid w:val="00447436"/>
    <w:rsid w:val="00447DBF"/>
    <w:rsid w:val="0045023C"/>
    <w:rsid w:val="004502DC"/>
    <w:rsid w:val="00450929"/>
    <w:rsid w:val="0045181A"/>
    <w:rsid w:val="00451D83"/>
    <w:rsid w:val="00451F19"/>
    <w:rsid w:val="00452244"/>
    <w:rsid w:val="0045299C"/>
    <w:rsid w:val="00452E0C"/>
    <w:rsid w:val="00453100"/>
    <w:rsid w:val="00453B41"/>
    <w:rsid w:val="004550EE"/>
    <w:rsid w:val="00455AB9"/>
    <w:rsid w:val="0045695A"/>
    <w:rsid w:val="00457439"/>
    <w:rsid w:val="00457C8D"/>
    <w:rsid w:val="00461299"/>
    <w:rsid w:val="00461D5E"/>
    <w:rsid w:val="004623E0"/>
    <w:rsid w:val="00462EDF"/>
    <w:rsid w:val="00462EF4"/>
    <w:rsid w:val="00462F28"/>
    <w:rsid w:val="004634D8"/>
    <w:rsid w:val="00463714"/>
    <w:rsid w:val="0046455A"/>
    <w:rsid w:val="00464D85"/>
    <w:rsid w:val="00465092"/>
    <w:rsid w:val="00465939"/>
    <w:rsid w:val="00466BAC"/>
    <w:rsid w:val="004677B5"/>
    <w:rsid w:val="0046797E"/>
    <w:rsid w:val="00470697"/>
    <w:rsid w:val="0047104D"/>
    <w:rsid w:val="004714F4"/>
    <w:rsid w:val="004744E4"/>
    <w:rsid w:val="00474508"/>
    <w:rsid w:val="0047476A"/>
    <w:rsid w:val="00474E8B"/>
    <w:rsid w:val="0047552C"/>
    <w:rsid w:val="004755E2"/>
    <w:rsid w:val="00476A9B"/>
    <w:rsid w:val="00476C6A"/>
    <w:rsid w:val="00476E4A"/>
    <w:rsid w:val="004806D4"/>
    <w:rsid w:val="004807BB"/>
    <w:rsid w:val="00480A92"/>
    <w:rsid w:val="00480E99"/>
    <w:rsid w:val="00480F23"/>
    <w:rsid w:val="00481973"/>
    <w:rsid w:val="00481D57"/>
    <w:rsid w:val="004830CF"/>
    <w:rsid w:val="00484BB1"/>
    <w:rsid w:val="00485B34"/>
    <w:rsid w:val="004861C3"/>
    <w:rsid w:val="0048797F"/>
    <w:rsid w:val="00487EE3"/>
    <w:rsid w:val="0049013B"/>
    <w:rsid w:val="00490E00"/>
    <w:rsid w:val="00491CBE"/>
    <w:rsid w:val="00492810"/>
    <w:rsid w:val="00493956"/>
    <w:rsid w:val="00493D1C"/>
    <w:rsid w:val="00494E92"/>
    <w:rsid w:val="00494FA5"/>
    <w:rsid w:val="0049544B"/>
    <w:rsid w:val="00495683"/>
    <w:rsid w:val="00495E38"/>
    <w:rsid w:val="004964B7"/>
    <w:rsid w:val="004A0CB5"/>
    <w:rsid w:val="004A2198"/>
    <w:rsid w:val="004A2A30"/>
    <w:rsid w:val="004A2A70"/>
    <w:rsid w:val="004A2E3F"/>
    <w:rsid w:val="004A33BC"/>
    <w:rsid w:val="004A3C7A"/>
    <w:rsid w:val="004A7103"/>
    <w:rsid w:val="004B0517"/>
    <w:rsid w:val="004B0C09"/>
    <w:rsid w:val="004B2A83"/>
    <w:rsid w:val="004B42D4"/>
    <w:rsid w:val="004B4CF3"/>
    <w:rsid w:val="004B51EE"/>
    <w:rsid w:val="004B6405"/>
    <w:rsid w:val="004B6778"/>
    <w:rsid w:val="004B737A"/>
    <w:rsid w:val="004B7D92"/>
    <w:rsid w:val="004C0B9C"/>
    <w:rsid w:val="004C0DAF"/>
    <w:rsid w:val="004C1A73"/>
    <w:rsid w:val="004C212B"/>
    <w:rsid w:val="004C2515"/>
    <w:rsid w:val="004C267D"/>
    <w:rsid w:val="004C27D1"/>
    <w:rsid w:val="004C4058"/>
    <w:rsid w:val="004C4276"/>
    <w:rsid w:val="004C5D4D"/>
    <w:rsid w:val="004C5E30"/>
    <w:rsid w:val="004C6311"/>
    <w:rsid w:val="004D01A6"/>
    <w:rsid w:val="004D0259"/>
    <w:rsid w:val="004D218D"/>
    <w:rsid w:val="004D3CBA"/>
    <w:rsid w:val="004D4E93"/>
    <w:rsid w:val="004D4F85"/>
    <w:rsid w:val="004D50D6"/>
    <w:rsid w:val="004D5158"/>
    <w:rsid w:val="004D62B0"/>
    <w:rsid w:val="004D6E29"/>
    <w:rsid w:val="004D7391"/>
    <w:rsid w:val="004D770C"/>
    <w:rsid w:val="004D784C"/>
    <w:rsid w:val="004E01CB"/>
    <w:rsid w:val="004E3D73"/>
    <w:rsid w:val="004E496B"/>
    <w:rsid w:val="004E51AE"/>
    <w:rsid w:val="004E70DE"/>
    <w:rsid w:val="004E772C"/>
    <w:rsid w:val="004E78D6"/>
    <w:rsid w:val="004E79E4"/>
    <w:rsid w:val="004E7B0F"/>
    <w:rsid w:val="004F3B1E"/>
    <w:rsid w:val="004F43C4"/>
    <w:rsid w:val="004F4A57"/>
    <w:rsid w:val="004F7AC8"/>
    <w:rsid w:val="005003FB"/>
    <w:rsid w:val="00501992"/>
    <w:rsid w:val="005019F4"/>
    <w:rsid w:val="0050247A"/>
    <w:rsid w:val="0050315E"/>
    <w:rsid w:val="005038FB"/>
    <w:rsid w:val="00503FD1"/>
    <w:rsid w:val="00505CF4"/>
    <w:rsid w:val="00506541"/>
    <w:rsid w:val="005103BC"/>
    <w:rsid w:val="005108D3"/>
    <w:rsid w:val="00510989"/>
    <w:rsid w:val="00510E9E"/>
    <w:rsid w:val="0051152E"/>
    <w:rsid w:val="00512316"/>
    <w:rsid w:val="00512655"/>
    <w:rsid w:val="0051270B"/>
    <w:rsid w:val="005127CB"/>
    <w:rsid w:val="00512829"/>
    <w:rsid w:val="005131BB"/>
    <w:rsid w:val="00513A0A"/>
    <w:rsid w:val="00515470"/>
    <w:rsid w:val="00516101"/>
    <w:rsid w:val="00516635"/>
    <w:rsid w:val="005166ED"/>
    <w:rsid w:val="0051767C"/>
    <w:rsid w:val="00517AC6"/>
    <w:rsid w:val="00521B18"/>
    <w:rsid w:val="00521ED2"/>
    <w:rsid w:val="0052276F"/>
    <w:rsid w:val="005229D8"/>
    <w:rsid w:val="005234CB"/>
    <w:rsid w:val="00526CA2"/>
    <w:rsid w:val="00527852"/>
    <w:rsid w:val="00527854"/>
    <w:rsid w:val="00527BE8"/>
    <w:rsid w:val="00527C20"/>
    <w:rsid w:val="005303CF"/>
    <w:rsid w:val="005309FA"/>
    <w:rsid w:val="0053113C"/>
    <w:rsid w:val="00531448"/>
    <w:rsid w:val="005317A7"/>
    <w:rsid w:val="00532F08"/>
    <w:rsid w:val="00533FB9"/>
    <w:rsid w:val="005343F2"/>
    <w:rsid w:val="00534428"/>
    <w:rsid w:val="0053491E"/>
    <w:rsid w:val="005354E2"/>
    <w:rsid w:val="00535563"/>
    <w:rsid w:val="00536299"/>
    <w:rsid w:val="00536D82"/>
    <w:rsid w:val="0053789F"/>
    <w:rsid w:val="00541464"/>
    <w:rsid w:val="00541BBF"/>
    <w:rsid w:val="0054276D"/>
    <w:rsid w:val="00543D1F"/>
    <w:rsid w:val="005458AC"/>
    <w:rsid w:val="005461E7"/>
    <w:rsid w:val="00547DE3"/>
    <w:rsid w:val="00550B02"/>
    <w:rsid w:val="00551BF3"/>
    <w:rsid w:val="0055359B"/>
    <w:rsid w:val="00554E0B"/>
    <w:rsid w:val="00556DFC"/>
    <w:rsid w:val="005579B9"/>
    <w:rsid w:val="0056027D"/>
    <w:rsid w:val="00560E0F"/>
    <w:rsid w:val="00560E4C"/>
    <w:rsid w:val="00561ABF"/>
    <w:rsid w:val="00561D14"/>
    <w:rsid w:val="00562606"/>
    <w:rsid w:val="005630CE"/>
    <w:rsid w:val="00563370"/>
    <w:rsid w:val="005642D7"/>
    <w:rsid w:val="005658E9"/>
    <w:rsid w:val="00565BCE"/>
    <w:rsid w:val="00566540"/>
    <w:rsid w:val="00567043"/>
    <w:rsid w:val="005671AF"/>
    <w:rsid w:val="0057047D"/>
    <w:rsid w:val="00570F31"/>
    <w:rsid w:val="00571601"/>
    <w:rsid w:val="00573AFC"/>
    <w:rsid w:val="005740BC"/>
    <w:rsid w:val="0057416C"/>
    <w:rsid w:val="00574A6B"/>
    <w:rsid w:val="0057514F"/>
    <w:rsid w:val="00575290"/>
    <w:rsid w:val="00575B2F"/>
    <w:rsid w:val="00576488"/>
    <w:rsid w:val="00576FD6"/>
    <w:rsid w:val="005809C5"/>
    <w:rsid w:val="00580B22"/>
    <w:rsid w:val="005831C2"/>
    <w:rsid w:val="00583516"/>
    <w:rsid w:val="00583F84"/>
    <w:rsid w:val="00586113"/>
    <w:rsid w:val="005862C7"/>
    <w:rsid w:val="005867C8"/>
    <w:rsid w:val="00586AF3"/>
    <w:rsid w:val="005908B8"/>
    <w:rsid w:val="00590F27"/>
    <w:rsid w:val="005934B6"/>
    <w:rsid w:val="005946DD"/>
    <w:rsid w:val="00595040"/>
    <w:rsid w:val="0059661C"/>
    <w:rsid w:val="00596BCF"/>
    <w:rsid w:val="00596CFA"/>
    <w:rsid w:val="00597011"/>
    <w:rsid w:val="00597E58"/>
    <w:rsid w:val="005A05B3"/>
    <w:rsid w:val="005A1402"/>
    <w:rsid w:val="005A14AF"/>
    <w:rsid w:val="005A2A9A"/>
    <w:rsid w:val="005A2B12"/>
    <w:rsid w:val="005A2D18"/>
    <w:rsid w:val="005A2E6C"/>
    <w:rsid w:val="005A354B"/>
    <w:rsid w:val="005A3696"/>
    <w:rsid w:val="005A6D4A"/>
    <w:rsid w:val="005A70F5"/>
    <w:rsid w:val="005A7232"/>
    <w:rsid w:val="005B075F"/>
    <w:rsid w:val="005B1726"/>
    <w:rsid w:val="005B4082"/>
    <w:rsid w:val="005B5229"/>
    <w:rsid w:val="005B6AD6"/>
    <w:rsid w:val="005B6F1F"/>
    <w:rsid w:val="005B6F23"/>
    <w:rsid w:val="005B7619"/>
    <w:rsid w:val="005B7DD6"/>
    <w:rsid w:val="005C0C64"/>
    <w:rsid w:val="005C1003"/>
    <w:rsid w:val="005C1324"/>
    <w:rsid w:val="005C1F9B"/>
    <w:rsid w:val="005C2606"/>
    <w:rsid w:val="005C2BF8"/>
    <w:rsid w:val="005C3449"/>
    <w:rsid w:val="005C36FF"/>
    <w:rsid w:val="005C3C1E"/>
    <w:rsid w:val="005C5716"/>
    <w:rsid w:val="005C79B1"/>
    <w:rsid w:val="005C7B3A"/>
    <w:rsid w:val="005D175B"/>
    <w:rsid w:val="005D2171"/>
    <w:rsid w:val="005D2473"/>
    <w:rsid w:val="005D3683"/>
    <w:rsid w:val="005D4A9B"/>
    <w:rsid w:val="005D5CCB"/>
    <w:rsid w:val="005D5E31"/>
    <w:rsid w:val="005D669B"/>
    <w:rsid w:val="005D6D1B"/>
    <w:rsid w:val="005D7809"/>
    <w:rsid w:val="005D7A9A"/>
    <w:rsid w:val="005E0BAF"/>
    <w:rsid w:val="005E13F9"/>
    <w:rsid w:val="005E1922"/>
    <w:rsid w:val="005E2289"/>
    <w:rsid w:val="005E2774"/>
    <w:rsid w:val="005E319C"/>
    <w:rsid w:val="005E35DA"/>
    <w:rsid w:val="005E3E8D"/>
    <w:rsid w:val="005E54AA"/>
    <w:rsid w:val="005E6748"/>
    <w:rsid w:val="005E68E6"/>
    <w:rsid w:val="005F0092"/>
    <w:rsid w:val="005F05AD"/>
    <w:rsid w:val="005F1349"/>
    <w:rsid w:val="005F1845"/>
    <w:rsid w:val="005F1F63"/>
    <w:rsid w:val="005F2D5B"/>
    <w:rsid w:val="005F38A7"/>
    <w:rsid w:val="005F42E8"/>
    <w:rsid w:val="005F4612"/>
    <w:rsid w:val="005F6CDE"/>
    <w:rsid w:val="00601199"/>
    <w:rsid w:val="006014B0"/>
    <w:rsid w:val="00602181"/>
    <w:rsid w:val="00602466"/>
    <w:rsid w:val="006027CD"/>
    <w:rsid w:val="006038E1"/>
    <w:rsid w:val="00604315"/>
    <w:rsid w:val="0060471C"/>
    <w:rsid w:val="006053B3"/>
    <w:rsid w:val="00605A00"/>
    <w:rsid w:val="006061EF"/>
    <w:rsid w:val="0060734F"/>
    <w:rsid w:val="00607DDC"/>
    <w:rsid w:val="006100E2"/>
    <w:rsid w:val="00612A82"/>
    <w:rsid w:val="0061361C"/>
    <w:rsid w:val="00615781"/>
    <w:rsid w:val="00615E9B"/>
    <w:rsid w:val="00616AEB"/>
    <w:rsid w:val="006178B9"/>
    <w:rsid w:val="00617AD6"/>
    <w:rsid w:val="00617D34"/>
    <w:rsid w:val="006217D4"/>
    <w:rsid w:val="00621CEB"/>
    <w:rsid w:val="006225EA"/>
    <w:rsid w:val="00622E5E"/>
    <w:rsid w:val="00623691"/>
    <w:rsid w:val="006237B6"/>
    <w:rsid w:val="00624095"/>
    <w:rsid w:val="006249A4"/>
    <w:rsid w:val="006251D1"/>
    <w:rsid w:val="006260CD"/>
    <w:rsid w:val="00626ED8"/>
    <w:rsid w:val="006272B3"/>
    <w:rsid w:val="006276C8"/>
    <w:rsid w:val="0063009D"/>
    <w:rsid w:val="00632058"/>
    <w:rsid w:val="00632FF9"/>
    <w:rsid w:val="00633069"/>
    <w:rsid w:val="00634071"/>
    <w:rsid w:val="00634BAE"/>
    <w:rsid w:val="00634C51"/>
    <w:rsid w:val="00634D2C"/>
    <w:rsid w:val="006350DF"/>
    <w:rsid w:val="006351C2"/>
    <w:rsid w:val="00635389"/>
    <w:rsid w:val="0063579E"/>
    <w:rsid w:val="00640778"/>
    <w:rsid w:val="006409A9"/>
    <w:rsid w:val="00640FE8"/>
    <w:rsid w:val="00641143"/>
    <w:rsid w:val="0064159C"/>
    <w:rsid w:val="00641842"/>
    <w:rsid w:val="006427E7"/>
    <w:rsid w:val="00642D94"/>
    <w:rsid w:val="00643CD3"/>
    <w:rsid w:val="006444C2"/>
    <w:rsid w:val="00644625"/>
    <w:rsid w:val="00644683"/>
    <w:rsid w:val="00644EA8"/>
    <w:rsid w:val="00646774"/>
    <w:rsid w:val="00646A7F"/>
    <w:rsid w:val="00646BD1"/>
    <w:rsid w:val="00647A60"/>
    <w:rsid w:val="00647CE1"/>
    <w:rsid w:val="006519FE"/>
    <w:rsid w:val="0065322C"/>
    <w:rsid w:val="00653A32"/>
    <w:rsid w:val="00653EE5"/>
    <w:rsid w:val="00654C85"/>
    <w:rsid w:val="00656F3F"/>
    <w:rsid w:val="00660264"/>
    <w:rsid w:val="006609D9"/>
    <w:rsid w:val="006614F7"/>
    <w:rsid w:val="00661859"/>
    <w:rsid w:val="00661A93"/>
    <w:rsid w:val="00661BA1"/>
    <w:rsid w:val="00663C62"/>
    <w:rsid w:val="00664247"/>
    <w:rsid w:val="00664302"/>
    <w:rsid w:val="006662F3"/>
    <w:rsid w:val="0066707E"/>
    <w:rsid w:val="006671D4"/>
    <w:rsid w:val="00667EA5"/>
    <w:rsid w:val="0067074E"/>
    <w:rsid w:val="00670FAA"/>
    <w:rsid w:val="00672BDE"/>
    <w:rsid w:val="00673F25"/>
    <w:rsid w:val="006741B5"/>
    <w:rsid w:val="00674BDA"/>
    <w:rsid w:val="0067542F"/>
    <w:rsid w:val="00675F28"/>
    <w:rsid w:val="006764CA"/>
    <w:rsid w:val="006765CB"/>
    <w:rsid w:val="0067673B"/>
    <w:rsid w:val="00676E36"/>
    <w:rsid w:val="006775D2"/>
    <w:rsid w:val="006814A6"/>
    <w:rsid w:val="00681A4E"/>
    <w:rsid w:val="00681A96"/>
    <w:rsid w:val="00681B6A"/>
    <w:rsid w:val="0068237F"/>
    <w:rsid w:val="00683030"/>
    <w:rsid w:val="00684934"/>
    <w:rsid w:val="0068575C"/>
    <w:rsid w:val="0068635E"/>
    <w:rsid w:val="00686BED"/>
    <w:rsid w:val="00687F69"/>
    <w:rsid w:val="00691569"/>
    <w:rsid w:val="00692883"/>
    <w:rsid w:val="0069347D"/>
    <w:rsid w:val="00693662"/>
    <w:rsid w:val="00695716"/>
    <w:rsid w:val="00696A1D"/>
    <w:rsid w:val="00696BAC"/>
    <w:rsid w:val="006A11EF"/>
    <w:rsid w:val="006A1506"/>
    <w:rsid w:val="006A1A70"/>
    <w:rsid w:val="006A1AF8"/>
    <w:rsid w:val="006A217B"/>
    <w:rsid w:val="006A37D2"/>
    <w:rsid w:val="006A41FE"/>
    <w:rsid w:val="006A55BB"/>
    <w:rsid w:val="006A5853"/>
    <w:rsid w:val="006A6481"/>
    <w:rsid w:val="006A6A8D"/>
    <w:rsid w:val="006A6E51"/>
    <w:rsid w:val="006A715D"/>
    <w:rsid w:val="006A758E"/>
    <w:rsid w:val="006A766E"/>
    <w:rsid w:val="006A77FC"/>
    <w:rsid w:val="006B053D"/>
    <w:rsid w:val="006B05C4"/>
    <w:rsid w:val="006B0A78"/>
    <w:rsid w:val="006B4AD3"/>
    <w:rsid w:val="006B4C79"/>
    <w:rsid w:val="006B4F85"/>
    <w:rsid w:val="006B5A7F"/>
    <w:rsid w:val="006B772F"/>
    <w:rsid w:val="006C0424"/>
    <w:rsid w:val="006C07E8"/>
    <w:rsid w:val="006C0B5C"/>
    <w:rsid w:val="006C3392"/>
    <w:rsid w:val="006C3BC2"/>
    <w:rsid w:val="006C4CE2"/>
    <w:rsid w:val="006C55EE"/>
    <w:rsid w:val="006C7BD3"/>
    <w:rsid w:val="006C7D07"/>
    <w:rsid w:val="006D11D6"/>
    <w:rsid w:val="006D2672"/>
    <w:rsid w:val="006D380E"/>
    <w:rsid w:val="006D521F"/>
    <w:rsid w:val="006D5F05"/>
    <w:rsid w:val="006D665D"/>
    <w:rsid w:val="006D669D"/>
    <w:rsid w:val="006D7876"/>
    <w:rsid w:val="006E041D"/>
    <w:rsid w:val="006E07B4"/>
    <w:rsid w:val="006E29C0"/>
    <w:rsid w:val="006E3235"/>
    <w:rsid w:val="006E3D3E"/>
    <w:rsid w:val="006E4096"/>
    <w:rsid w:val="006E6DA7"/>
    <w:rsid w:val="006E70B8"/>
    <w:rsid w:val="006E7AFA"/>
    <w:rsid w:val="006F12B8"/>
    <w:rsid w:val="006F1EDA"/>
    <w:rsid w:val="006F2C56"/>
    <w:rsid w:val="006F31D3"/>
    <w:rsid w:val="006F3505"/>
    <w:rsid w:val="006F39DC"/>
    <w:rsid w:val="006F45A8"/>
    <w:rsid w:val="006F4CFB"/>
    <w:rsid w:val="00700247"/>
    <w:rsid w:val="007002E2"/>
    <w:rsid w:val="00701D5D"/>
    <w:rsid w:val="00701EE2"/>
    <w:rsid w:val="00702546"/>
    <w:rsid w:val="007037D4"/>
    <w:rsid w:val="007048D1"/>
    <w:rsid w:val="00705245"/>
    <w:rsid w:val="0070696D"/>
    <w:rsid w:val="00706A3F"/>
    <w:rsid w:val="00706AFC"/>
    <w:rsid w:val="00706D1C"/>
    <w:rsid w:val="00707BA2"/>
    <w:rsid w:val="0071099D"/>
    <w:rsid w:val="00710A3D"/>
    <w:rsid w:val="00711601"/>
    <w:rsid w:val="00711D6D"/>
    <w:rsid w:val="0071237F"/>
    <w:rsid w:val="00712DB9"/>
    <w:rsid w:val="00713046"/>
    <w:rsid w:val="007145FD"/>
    <w:rsid w:val="007151D1"/>
    <w:rsid w:val="00715476"/>
    <w:rsid w:val="00715956"/>
    <w:rsid w:val="00715E71"/>
    <w:rsid w:val="007217B5"/>
    <w:rsid w:val="00721B3D"/>
    <w:rsid w:val="00721B73"/>
    <w:rsid w:val="007233BC"/>
    <w:rsid w:val="00723E45"/>
    <w:rsid w:val="00725A08"/>
    <w:rsid w:val="00726B3C"/>
    <w:rsid w:val="007275F6"/>
    <w:rsid w:val="00727866"/>
    <w:rsid w:val="007279C0"/>
    <w:rsid w:val="00727EC2"/>
    <w:rsid w:val="00727ED5"/>
    <w:rsid w:val="00730E43"/>
    <w:rsid w:val="00731282"/>
    <w:rsid w:val="00733A36"/>
    <w:rsid w:val="00734DA8"/>
    <w:rsid w:val="007368BE"/>
    <w:rsid w:val="00736EDC"/>
    <w:rsid w:val="007376B6"/>
    <w:rsid w:val="00742207"/>
    <w:rsid w:val="0074244F"/>
    <w:rsid w:val="0074292E"/>
    <w:rsid w:val="00743EDA"/>
    <w:rsid w:val="00743FA8"/>
    <w:rsid w:val="00745146"/>
    <w:rsid w:val="007458A2"/>
    <w:rsid w:val="00746E7C"/>
    <w:rsid w:val="00747087"/>
    <w:rsid w:val="00747D21"/>
    <w:rsid w:val="00750033"/>
    <w:rsid w:val="007507C1"/>
    <w:rsid w:val="007526AF"/>
    <w:rsid w:val="00753658"/>
    <w:rsid w:val="00753A94"/>
    <w:rsid w:val="00754AE9"/>
    <w:rsid w:val="00754D6C"/>
    <w:rsid w:val="00755E18"/>
    <w:rsid w:val="007575D1"/>
    <w:rsid w:val="007603CE"/>
    <w:rsid w:val="0076130E"/>
    <w:rsid w:val="00761C27"/>
    <w:rsid w:val="0076294D"/>
    <w:rsid w:val="00762F35"/>
    <w:rsid w:val="007631EC"/>
    <w:rsid w:val="00763FEB"/>
    <w:rsid w:val="00764DBC"/>
    <w:rsid w:val="00765053"/>
    <w:rsid w:val="007650B0"/>
    <w:rsid w:val="00765131"/>
    <w:rsid w:val="007658C0"/>
    <w:rsid w:val="00767126"/>
    <w:rsid w:val="007703CF"/>
    <w:rsid w:val="00770720"/>
    <w:rsid w:val="007758AB"/>
    <w:rsid w:val="00775FF0"/>
    <w:rsid w:val="007776FE"/>
    <w:rsid w:val="00777AC2"/>
    <w:rsid w:val="00780507"/>
    <w:rsid w:val="00780607"/>
    <w:rsid w:val="00780D88"/>
    <w:rsid w:val="00782001"/>
    <w:rsid w:val="007835D5"/>
    <w:rsid w:val="007839B0"/>
    <w:rsid w:val="00783EDB"/>
    <w:rsid w:val="00784C29"/>
    <w:rsid w:val="00785CDB"/>
    <w:rsid w:val="0078668E"/>
    <w:rsid w:val="00786708"/>
    <w:rsid w:val="00786AA2"/>
    <w:rsid w:val="007877F3"/>
    <w:rsid w:val="00787BD3"/>
    <w:rsid w:val="00791C94"/>
    <w:rsid w:val="00793C24"/>
    <w:rsid w:val="00794797"/>
    <w:rsid w:val="00794C1B"/>
    <w:rsid w:val="00794D3E"/>
    <w:rsid w:val="00794D81"/>
    <w:rsid w:val="0079564E"/>
    <w:rsid w:val="00796A85"/>
    <w:rsid w:val="007974D1"/>
    <w:rsid w:val="007A1048"/>
    <w:rsid w:val="007A1963"/>
    <w:rsid w:val="007A19C1"/>
    <w:rsid w:val="007A257D"/>
    <w:rsid w:val="007A3258"/>
    <w:rsid w:val="007A3A8B"/>
    <w:rsid w:val="007A4F81"/>
    <w:rsid w:val="007A5A81"/>
    <w:rsid w:val="007A5AE5"/>
    <w:rsid w:val="007A7271"/>
    <w:rsid w:val="007A72D9"/>
    <w:rsid w:val="007A7EB8"/>
    <w:rsid w:val="007B16BD"/>
    <w:rsid w:val="007B16FF"/>
    <w:rsid w:val="007B19B9"/>
    <w:rsid w:val="007B261E"/>
    <w:rsid w:val="007B2958"/>
    <w:rsid w:val="007B2C3D"/>
    <w:rsid w:val="007B2EE9"/>
    <w:rsid w:val="007B3DEB"/>
    <w:rsid w:val="007B42E8"/>
    <w:rsid w:val="007B440E"/>
    <w:rsid w:val="007B50CD"/>
    <w:rsid w:val="007B56B9"/>
    <w:rsid w:val="007B58B9"/>
    <w:rsid w:val="007B58F7"/>
    <w:rsid w:val="007B5B5F"/>
    <w:rsid w:val="007B6763"/>
    <w:rsid w:val="007B6D2C"/>
    <w:rsid w:val="007B7409"/>
    <w:rsid w:val="007B7531"/>
    <w:rsid w:val="007B7D27"/>
    <w:rsid w:val="007C0260"/>
    <w:rsid w:val="007C0432"/>
    <w:rsid w:val="007C0448"/>
    <w:rsid w:val="007C1BB6"/>
    <w:rsid w:val="007C3A31"/>
    <w:rsid w:val="007C527F"/>
    <w:rsid w:val="007C661D"/>
    <w:rsid w:val="007C6689"/>
    <w:rsid w:val="007C75B5"/>
    <w:rsid w:val="007C7B29"/>
    <w:rsid w:val="007C7B4C"/>
    <w:rsid w:val="007C7F70"/>
    <w:rsid w:val="007D02C0"/>
    <w:rsid w:val="007D02F9"/>
    <w:rsid w:val="007D0FED"/>
    <w:rsid w:val="007D148B"/>
    <w:rsid w:val="007D1A64"/>
    <w:rsid w:val="007D3522"/>
    <w:rsid w:val="007D3950"/>
    <w:rsid w:val="007D44B0"/>
    <w:rsid w:val="007D6372"/>
    <w:rsid w:val="007D729A"/>
    <w:rsid w:val="007E181E"/>
    <w:rsid w:val="007E1ABF"/>
    <w:rsid w:val="007E2D40"/>
    <w:rsid w:val="007E2F9C"/>
    <w:rsid w:val="007E3016"/>
    <w:rsid w:val="007E32B6"/>
    <w:rsid w:val="007E49AE"/>
    <w:rsid w:val="007E5502"/>
    <w:rsid w:val="007E6162"/>
    <w:rsid w:val="007E6ACD"/>
    <w:rsid w:val="007E7494"/>
    <w:rsid w:val="007E7570"/>
    <w:rsid w:val="007E78F3"/>
    <w:rsid w:val="007F0815"/>
    <w:rsid w:val="007F08B6"/>
    <w:rsid w:val="007F08B7"/>
    <w:rsid w:val="007F0A21"/>
    <w:rsid w:val="007F0F4C"/>
    <w:rsid w:val="007F1AA5"/>
    <w:rsid w:val="007F2644"/>
    <w:rsid w:val="007F2738"/>
    <w:rsid w:val="007F2987"/>
    <w:rsid w:val="007F3ED2"/>
    <w:rsid w:val="007F4135"/>
    <w:rsid w:val="007F55DA"/>
    <w:rsid w:val="007F5D3B"/>
    <w:rsid w:val="007F653F"/>
    <w:rsid w:val="007F6C59"/>
    <w:rsid w:val="007F707D"/>
    <w:rsid w:val="007F7B65"/>
    <w:rsid w:val="00801498"/>
    <w:rsid w:val="0080167D"/>
    <w:rsid w:val="00801BF4"/>
    <w:rsid w:val="00802D21"/>
    <w:rsid w:val="00802FD4"/>
    <w:rsid w:val="0080303B"/>
    <w:rsid w:val="0080365D"/>
    <w:rsid w:val="008039C3"/>
    <w:rsid w:val="008045AD"/>
    <w:rsid w:val="00804630"/>
    <w:rsid w:val="0080557D"/>
    <w:rsid w:val="008057F3"/>
    <w:rsid w:val="008058D4"/>
    <w:rsid w:val="00807885"/>
    <w:rsid w:val="008100B5"/>
    <w:rsid w:val="008102A6"/>
    <w:rsid w:val="00810A77"/>
    <w:rsid w:val="008111C8"/>
    <w:rsid w:val="00814EB7"/>
    <w:rsid w:val="00815697"/>
    <w:rsid w:val="00815937"/>
    <w:rsid w:val="00816485"/>
    <w:rsid w:val="008167A5"/>
    <w:rsid w:val="0081797B"/>
    <w:rsid w:val="00817CA1"/>
    <w:rsid w:val="008209F3"/>
    <w:rsid w:val="00820A61"/>
    <w:rsid w:val="008222E0"/>
    <w:rsid w:val="00823841"/>
    <w:rsid w:val="00824542"/>
    <w:rsid w:val="00825250"/>
    <w:rsid w:val="00825F35"/>
    <w:rsid w:val="00826291"/>
    <w:rsid w:val="008263E1"/>
    <w:rsid w:val="00826482"/>
    <w:rsid w:val="0082656E"/>
    <w:rsid w:val="00826ED2"/>
    <w:rsid w:val="00827507"/>
    <w:rsid w:val="00827E45"/>
    <w:rsid w:val="00831666"/>
    <w:rsid w:val="00831689"/>
    <w:rsid w:val="00833EBC"/>
    <w:rsid w:val="00834832"/>
    <w:rsid w:val="00834CCA"/>
    <w:rsid w:val="00835E40"/>
    <w:rsid w:val="00835F33"/>
    <w:rsid w:val="00836165"/>
    <w:rsid w:val="00836F42"/>
    <w:rsid w:val="00837E9B"/>
    <w:rsid w:val="00840070"/>
    <w:rsid w:val="00841BE5"/>
    <w:rsid w:val="00841DD9"/>
    <w:rsid w:val="00843714"/>
    <w:rsid w:val="00843D3C"/>
    <w:rsid w:val="00843F90"/>
    <w:rsid w:val="00844F09"/>
    <w:rsid w:val="008450E7"/>
    <w:rsid w:val="00845A92"/>
    <w:rsid w:val="00845D52"/>
    <w:rsid w:val="008464F9"/>
    <w:rsid w:val="008466CD"/>
    <w:rsid w:val="00850C84"/>
    <w:rsid w:val="00851125"/>
    <w:rsid w:val="0085396D"/>
    <w:rsid w:val="00853C24"/>
    <w:rsid w:val="00854069"/>
    <w:rsid w:val="00854F72"/>
    <w:rsid w:val="00855DC4"/>
    <w:rsid w:val="008564FB"/>
    <w:rsid w:val="00857541"/>
    <w:rsid w:val="00857F44"/>
    <w:rsid w:val="008602E8"/>
    <w:rsid w:val="008611EF"/>
    <w:rsid w:val="0086151E"/>
    <w:rsid w:val="00861548"/>
    <w:rsid w:val="00861790"/>
    <w:rsid w:val="00862173"/>
    <w:rsid w:val="00862BA1"/>
    <w:rsid w:val="008637CD"/>
    <w:rsid w:val="0086392D"/>
    <w:rsid w:val="00864545"/>
    <w:rsid w:val="0086464C"/>
    <w:rsid w:val="00864FD3"/>
    <w:rsid w:val="00866B47"/>
    <w:rsid w:val="00866D48"/>
    <w:rsid w:val="008674B2"/>
    <w:rsid w:val="0087045B"/>
    <w:rsid w:val="00870B33"/>
    <w:rsid w:val="00870C82"/>
    <w:rsid w:val="008713D4"/>
    <w:rsid w:val="0087230F"/>
    <w:rsid w:val="00872361"/>
    <w:rsid w:val="0087236C"/>
    <w:rsid w:val="00873142"/>
    <w:rsid w:val="00873973"/>
    <w:rsid w:val="00873E76"/>
    <w:rsid w:val="00875300"/>
    <w:rsid w:val="00875C22"/>
    <w:rsid w:val="00876400"/>
    <w:rsid w:val="00876A63"/>
    <w:rsid w:val="00881B50"/>
    <w:rsid w:val="00881D16"/>
    <w:rsid w:val="00883038"/>
    <w:rsid w:val="00883922"/>
    <w:rsid w:val="00883AA7"/>
    <w:rsid w:val="008840ED"/>
    <w:rsid w:val="008849A7"/>
    <w:rsid w:val="00884F4F"/>
    <w:rsid w:val="0088511F"/>
    <w:rsid w:val="00886FEE"/>
    <w:rsid w:val="008874BD"/>
    <w:rsid w:val="00887F09"/>
    <w:rsid w:val="00890021"/>
    <w:rsid w:val="008901EF"/>
    <w:rsid w:val="00890C2F"/>
    <w:rsid w:val="00890D6D"/>
    <w:rsid w:val="00891268"/>
    <w:rsid w:val="00891450"/>
    <w:rsid w:val="008918C1"/>
    <w:rsid w:val="00892DA9"/>
    <w:rsid w:val="00892E3C"/>
    <w:rsid w:val="008938A4"/>
    <w:rsid w:val="008942F5"/>
    <w:rsid w:val="0089439C"/>
    <w:rsid w:val="0089634A"/>
    <w:rsid w:val="00896C79"/>
    <w:rsid w:val="008976C1"/>
    <w:rsid w:val="008A1237"/>
    <w:rsid w:val="008A18DC"/>
    <w:rsid w:val="008A269C"/>
    <w:rsid w:val="008A36DA"/>
    <w:rsid w:val="008A3F90"/>
    <w:rsid w:val="008A4A53"/>
    <w:rsid w:val="008A4AE9"/>
    <w:rsid w:val="008A54D1"/>
    <w:rsid w:val="008A5B27"/>
    <w:rsid w:val="008A5BDE"/>
    <w:rsid w:val="008A64DB"/>
    <w:rsid w:val="008B0149"/>
    <w:rsid w:val="008B13E9"/>
    <w:rsid w:val="008B1A97"/>
    <w:rsid w:val="008B1F64"/>
    <w:rsid w:val="008B296A"/>
    <w:rsid w:val="008B2A54"/>
    <w:rsid w:val="008B3367"/>
    <w:rsid w:val="008B3AB4"/>
    <w:rsid w:val="008B460D"/>
    <w:rsid w:val="008B4ACB"/>
    <w:rsid w:val="008B4B58"/>
    <w:rsid w:val="008B55B6"/>
    <w:rsid w:val="008B5ACB"/>
    <w:rsid w:val="008B6E32"/>
    <w:rsid w:val="008B705A"/>
    <w:rsid w:val="008B71C8"/>
    <w:rsid w:val="008B7640"/>
    <w:rsid w:val="008B7A04"/>
    <w:rsid w:val="008C0347"/>
    <w:rsid w:val="008C059F"/>
    <w:rsid w:val="008C185E"/>
    <w:rsid w:val="008C646B"/>
    <w:rsid w:val="008C67DB"/>
    <w:rsid w:val="008D0B29"/>
    <w:rsid w:val="008D16C8"/>
    <w:rsid w:val="008D1990"/>
    <w:rsid w:val="008D1F8A"/>
    <w:rsid w:val="008D641C"/>
    <w:rsid w:val="008D70A3"/>
    <w:rsid w:val="008D727D"/>
    <w:rsid w:val="008D7C17"/>
    <w:rsid w:val="008E0529"/>
    <w:rsid w:val="008E3148"/>
    <w:rsid w:val="008E3278"/>
    <w:rsid w:val="008E33B9"/>
    <w:rsid w:val="008E34E5"/>
    <w:rsid w:val="008E36C5"/>
    <w:rsid w:val="008E4156"/>
    <w:rsid w:val="008E45A9"/>
    <w:rsid w:val="008E4E2E"/>
    <w:rsid w:val="008E5398"/>
    <w:rsid w:val="008E5C4E"/>
    <w:rsid w:val="008E6C87"/>
    <w:rsid w:val="008E75F9"/>
    <w:rsid w:val="008F00F1"/>
    <w:rsid w:val="008F04F3"/>
    <w:rsid w:val="008F0578"/>
    <w:rsid w:val="008F09CC"/>
    <w:rsid w:val="008F26FA"/>
    <w:rsid w:val="008F4E70"/>
    <w:rsid w:val="008F4FBA"/>
    <w:rsid w:val="008F5D76"/>
    <w:rsid w:val="008F5EB6"/>
    <w:rsid w:val="008F6718"/>
    <w:rsid w:val="008F70C0"/>
    <w:rsid w:val="008F73ED"/>
    <w:rsid w:val="008F73F7"/>
    <w:rsid w:val="008F7895"/>
    <w:rsid w:val="009006E1"/>
    <w:rsid w:val="009009BF"/>
    <w:rsid w:val="009038B5"/>
    <w:rsid w:val="00904B12"/>
    <w:rsid w:val="00906FCE"/>
    <w:rsid w:val="0090707A"/>
    <w:rsid w:val="0090791E"/>
    <w:rsid w:val="00907BE9"/>
    <w:rsid w:val="00907EF7"/>
    <w:rsid w:val="00910375"/>
    <w:rsid w:val="00910F45"/>
    <w:rsid w:val="0091189A"/>
    <w:rsid w:val="00912CD7"/>
    <w:rsid w:val="0091310F"/>
    <w:rsid w:val="009135C9"/>
    <w:rsid w:val="00913A2D"/>
    <w:rsid w:val="0091407E"/>
    <w:rsid w:val="00914ADB"/>
    <w:rsid w:val="00915960"/>
    <w:rsid w:val="00915CE8"/>
    <w:rsid w:val="00916315"/>
    <w:rsid w:val="00916586"/>
    <w:rsid w:val="0091695B"/>
    <w:rsid w:val="0091760F"/>
    <w:rsid w:val="009205EB"/>
    <w:rsid w:val="00922ABB"/>
    <w:rsid w:val="009231EC"/>
    <w:rsid w:val="009235CA"/>
    <w:rsid w:val="00923F01"/>
    <w:rsid w:val="009248A3"/>
    <w:rsid w:val="00925CBF"/>
    <w:rsid w:val="00925E60"/>
    <w:rsid w:val="009263B8"/>
    <w:rsid w:val="0092656C"/>
    <w:rsid w:val="009265FB"/>
    <w:rsid w:val="00926A58"/>
    <w:rsid w:val="009275F4"/>
    <w:rsid w:val="00927F42"/>
    <w:rsid w:val="00930199"/>
    <w:rsid w:val="009315B6"/>
    <w:rsid w:val="00931AE5"/>
    <w:rsid w:val="009333C0"/>
    <w:rsid w:val="0093347F"/>
    <w:rsid w:val="009336AB"/>
    <w:rsid w:val="009342D6"/>
    <w:rsid w:val="00934317"/>
    <w:rsid w:val="009347AE"/>
    <w:rsid w:val="00935662"/>
    <w:rsid w:val="009357A6"/>
    <w:rsid w:val="00935CD3"/>
    <w:rsid w:val="00937293"/>
    <w:rsid w:val="009377D5"/>
    <w:rsid w:val="00937AE7"/>
    <w:rsid w:val="0094096E"/>
    <w:rsid w:val="00940BD4"/>
    <w:rsid w:val="00941F1C"/>
    <w:rsid w:val="009429F4"/>
    <w:rsid w:val="00943770"/>
    <w:rsid w:val="00944383"/>
    <w:rsid w:val="00944563"/>
    <w:rsid w:val="00944F12"/>
    <w:rsid w:val="009460B3"/>
    <w:rsid w:val="00946B23"/>
    <w:rsid w:val="00947C96"/>
    <w:rsid w:val="00950620"/>
    <w:rsid w:val="0095094F"/>
    <w:rsid w:val="009510A1"/>
    <w:rsid w:val="009517B8"/>
    <w:rsid w:val="00951C6F"/>
    <w:rsid w:val="009529FF"/>
    <w:rsid w:val="009535CF"/>
    <w:rsid w:val="00953D04"/>
    <w:rsid w:val="009542C6"/>
    <w:rsid w:val="00954EFC"/>
    <w:rsid w:val="00955066"/>
    <w:rsid w:val="009553B5"/>
    <w:rsid w:val="00955E1B"/>
    <w:rsid w:val="009572EE"/>
    <w:rsid w:val="00957846"/>
    <w:rsid w:val="00957A71"/>
    <w:rsid w:val="009602BE"/>
    <w:rsid w:val="0096050F"/>
    <w:rsid w:val="00960597"/>
    <w:rsid w:val="0096104D"/>
    <w:rsid w:val="009611C0"/>
    <w:rsid w:val="00961829"/>
    <w:rsid w:val="00961CAA"/>
    <w:rsid w:val="00963D8C"/>
    <w:rsid w:val="009642F9"/>
    <w:rsid w:val="0096442E"/>
    <w:rsid w:val="009646C5"/>
    <w:rsid w:val="00964CB7"/>
    <w:rsid w:val="00964FEF"/>
    <w:rsid w:val="00965858"/>
    <w:rsid w:val="009674C4"/>
    <w:rsid w:val="00971E5C"/>
    <w:rsid w:val="009723DC"/>
    <w:rsid w:val="00972C1A"/>
    <w:rsid w:val="00972D53"/>
    <w:rsid w:val="00972E13"/>
    <w:rsid w:val="00972F05"/>
    <w:rsid w:val="00973E11"/>
    <w:rsid w:val="00974EFD"/>
    <w:rsid w:val="00974FC6"/>
    <w:rsid w:val="00975324"/>
    <w:rsid w:val="009758A5"/>
    <w:rsid w:val="009759B9"/>
    <w:rsid w:val="00976948"/>
    <w:rsid w:val="00977B90"/>
    <w:rsid w:val="00981310"/>
    <w:rsid w:val="00981FF5"/>
    <w:rsid w:val="0098201E"/>
    <w:rsid w:val="009822D7"/>
    <w:rsid w:val="00985436"/>
    <w:rsid w:val="00986EAE"/>
    <w:rsid w:val="00990DD4"/>
    <w:rsid w:val="00991666"/>
    <w:rsid w:val="0099232D"/>
    <w:rsid w:val="00992A57"/>
    <w:rsid w:val="00992C15"/>
    <w:rsid w:val="0099309E"/>
    <w:rsid w:val="009934B2"/>
    <w:rsid w:val="00993C2E"/>
    <w:rsid w:val="0099415F"/>
    <w:rsid w:val="0099425B"/>
    <w:rsid w:val="0099518C"/>
    <w:rsid w:val="0099594D"/>
    <w:rsid w:val="00995EF7"/>
    <w:rsid w:val="00997E09"/>
    <w:rsid w:val="009A052E"/>
    <w:rsid w:val="009A0B80"/>
    <w:rsid w:val="009A1369"/>
    <w:rsid w:val="009A1420"/>
    <w:rsid w:val="009A1A92"/>
    <w:rsid w:val="009A1BB1"/>
    <w:rsid w:val="009A2A7B"/>
    <w:rsid w:val="009A549D"/>
    <w:rsid w:val="009A56C1"/>
    <w:rsid w:val="009A590E"/>
    <w:rsid w:val="009A6794"/>
    <w:rsid w:val="009A6D4C"/>
    <w:rsid w:val="009A6E0D"/>
    <w:rsid w:val="009A7363"/>
    <w:rsid w:val="009A77CE"/>
    <w:rsid w:val="009A78B3"/>
    <w:rsid w:val="009A7CDC"/>
    <w:rsid w:val="009B0E06"/>
    <w:rsid w:val="009B11AA"/>
    <w:rsid w:val="009B1FCC"/>
    <w:rsid w:val="009B2297"/>
    <w:rsid w:val="009B268B"/>
    <w:rsid w:val="009B2E17"/>
    <w:rsid w:val="009B340F"/>
    <w:rsid w:val="009B4FDD"/>
    <w:rsid w:val="009B5201"/>
    <w:rsid w:val="009B5DCD"/>
    <w:rsid w:val="009B6B1E"/>
    <w:rsid w:val="009B6E55"/>
    <w:rsid w:val="009B7179"/>
    <w:rsid w:val="009C110F"/>
    <w:rsid w:val="009C160A"/>
    <w:rsid w:val="009C228D"/>
    <w:rsid w:val="009C2DF8"/>
    <w:rsid w:val="009C3016"/>
    <w:rsid w:val="009C36A1"/>
    <w:rsid w:val="009C38FF"/>
    <w:rsid w:val="009C3FB1"/>
    <w:rsid w:val="009C424B"/>
    <w:rsid w:val="009C47A5"/>
    <w:rsid w:val="009C4867"/>
    <w:rsid w:val="009C496B"/>
    <w:rsid w:val="009C59EA"/>
    <w:rsid w:val="009C64B4"/>
    <w:rsid w:val="009C6D0E"/>
    <w:rsid w:val="009C7D27"/>
    <w:rsid w:val="009D0284"/>
    <w:rsid w:val="009D1A77"/>
    <w:rsid w:val="009D1F26"/>
    <w:rsid w:val="009D26D7"/>
    <w:rsid w:val="009D39EB"/>
    <w:rsid w:val="009D3B7E"/>
    <w:rsid w:val="009D4635"/>
    <w:rsid w:val="009D4C2E"/>
    <w:rsid w:val="009D544C"/>
    <w:rsid w:val="009E1382"/>
    <w:rsid w:val="009E2B6A"/>
    <w:rsid w:val="009E3271"/>
    <w:rsid w:val="009E34A5"/>
    <w:rsid w:val="009E3842"/>
    <w:rsid w:val="009E46D9"/>
    <w:rsid w:val="009E4D46"/>
    <w:rsid w:val="009E51DE"/>
    <w:rsid w:val="009E5DD2"/>
    <w:rsid w:val="009E7BD0"/>
    <w:rsid w:val="009F0680"/>
    <w:rsid w:val="009F18CE"/>
    <w:rsid w:val="009F2AE0"/>
    <w:rsid w:val="009F35AC"/>
    <w:rsid w:val="009F372C"/>
    <w:rsid w:val="009F44EB"/>
    <w:rsid w:val="009F4569"/>
    <w:rsid w:val="009F668A"/>
    <w:rsid w:val="009F756F"/>
    <w:rsid w:val="00A01ECF"/>
    <w:rsid w:val="00A0256B"/>
    <w:rsid w:val="00A04030"/>
    <w:rsid w:val="00A046D5"/>
    <w:rsid w:val="00A06C25"/>
    <w:rsid w:val="00A07479"/>
    <w:rsid w:val="00A07D16"/>
    <w:rsid w:val="00A1049F"/>
    <w:rsid w:val="00A10515"/>
    <w:rsid w:val="00A11552"/>
    <w:rsid w:val="00A12D1D"/>
    <w:rsid w:val="00A14539"/>
    <w:rsid w:val="00A15137"/>
    <w:rsid w:val="00A158D6"/>
    <w:rsid w:val="00A15C1E"/>
    <w:rsid w:val="00A16817"/>
    <w:rsid w:val="00A20117"/>
    <w:rsid w:val="00A22B06"/>
    <w:rsid w:val="00A23529"/>
    <w:rsid w:val="00A238E9"/>
    <w:rsid w:val="00A2417E"/>
    <w:rsid w:val="00A254D0"/>
    <w:rsid w:val="00A25E68"/>
    <w:rsid w:val="00A27A8C"/>
    <w:rsid w:val="00A30190"/>
    <w:rsid w:val="00A30A07"/>
    <w:rsid w:val="00A319F0"/>
    <w:rsid w:val="00A32CAD"/>
    <w:rsid w:val="00A33161"/>
    <w:rsid w:val="00A339B8"/>
    <w:rsid w:val="00A35AD4"/>
    <w:rsid w:val="00A35FB7"/>
    <w:rsid w:val="00A37ED8"/>
    <w:rsid w:val="00A4082F"/>
    <w:rsid w:val="00A41ADF"/>
    <w:rsid w:val="00A4380F"/>
    <w:rsid w:val="00A43CA7"/>
    <w:rsid w:val="00A44D09"/>
    <w:rsid w:val="00A44F95"/>
    <w:rsid w:val="00A46245"/>
    <w:rsid w:val="00A4635A"/>
    <w:rsid w:val="00A46376"/>
    <w:rsid w:val="00A46404"/>
    <w:rsid w:val="00A46675"/>
    <w:rsid w:val="00A46A18"/>
    <w:rsid w:val="00A474B4"/>
    <w:rsid w:val="00A5046A"/>
    <w:rsid w:val="00A511AE"/>
    <w:rsid w:val="00A515E1"/>
    <w:rsid w:val="00A5188B"/>
    <w:rsid w:val="00A51BAD"/>
    <w:rsid w:val="00A51FD4"/>
    <w:rsid w:val="00A524D4"/>
    <w:rsid w:val="00A538E1"/>
    <w:rsid w:val="00A53A01"/>
    <w:rsid w:val="00A53ECE"/>
    <w:rsid w:val="00A540BD"/>
    <w:rsid w:val="00A54355"/>
    <w:rsid w:val="00A54502"/>
    <w:rsid w:val="00A547F0"/>
    <w:rsid w:val="00A55897"/>
    <w:rsid w:val="00A5687D"/>
    <w:rsid w:val="00A577FA"/>
    <w:rsid w:val="00A60264"/>
    <w:rsid w:val="00A60E95"/>
    <w:rsid w:val="00A6167C"/>
    <w:rsid w:val="00A61B88"/>
    <w:rsid w:val="00A62937"/>
    <w:rsid w:val="00A62BF7"/>
    <w:rsid w:val="00A6402C"/>
    <w:rsid w:val="00A64D48"/>
    <w:rsid w:val="00A65BE3"/>
    <w:rsid w:val="00A65E45"/>
    <w:rsid w:val="00A6650A"/>
    <w:rsid w:val="00A66967"/>
    <w:rsid w:val="00A673C7"/>
    <w:rsid w:val="00A679C2"/>
    <w:rsid w:val="00A701AE"/>
    <w:rsid w:val="00A705B1"/>
    <w:rsid w:val="00A720ED"/>
    <w:rsid w:val="00A72B1A"/>
    <w:rsid w:val="00A73392"/>
    <w:rsid w:val="00A77840"/>
    <w:rsid w:val="00A77F57"/>
    <w:rsid w:val="00A81537"/>
    <w:rsid w:val="00A8243C"/>
    <w:rsid w:val="00A83601"/>
    <w:rsid w:val="00A841A7"/>
    <w:rsid w:val="00A85030"/>
    <w:rsid w:val="00A85869"/>
    <w:rsid w:val="00A85A2F"/>
    <w:rsid w:val="00A85A93"/>
    <w:rsid w:val="00A85AB8"/>
    <w:rsid w:val="00A861D8"/>
    <w:rsid w:val="00A8657E"/>
    <w:rsid w:val="00A87172"/>
    <w:rsid w:val="00A8723E"/>
    <w:rsid w:val="00A877C9"/>
    <w:rsid w:val="00A87C62"/>
    <w:rsid w:val="00A90233"/>
    <w:rsid w:val="00A90F16"/>
    <w:rsid w:val="00A91100"/>
    <w:rsid w:val="00A92CF5"/>
    <w:rsid w:val="00A93B8C"/>
    <w:rsid w:val="00A93D36"/>
    <w:rsid w:val="00A94802"/>
    <w:rsid w:val="00A954CF"/>
    <w:rsid w:val="00A9572F"/>
    <w:rsid w:val="00A9667A"/>
    <w:rsid w:val="00AA05D2"/>
    <w:rsid w:val="00AA132E"/>
    <w:rsid w:val="00AA147C"/>
    <w:rsid w:val="00AA196C"/>
    <w:rsid w:val="00AA1CA6"/>
    <w:rsid w:val="00AA2A31"/>
    <w:rsid w:val="00AA34CB"/>
    <w:rsid w:val="00AA3B68"/>
    <w:rsid w:val="00AA3BDC"/>
    <w:rsid w:val="00AA4C1C"/>
    <w:rsid w:val="00AA4CA2"/>
    <w:rsid w:val="00AA57FB"/>
    <w:rsid w:val="00AA58D3"/>
    <w:rsid w:val="00AA5A23"/>
    <w:rsid w:val="00AA63AC"/>
    <w:rsid w:val="00AA67B3"/>
    <w:rsid w:val="00AA7025"/>
    <w:rsid w:val="00AB0000"/>
    <w:rsid w:val="00AB1316"/>
    <w:rsid w:val="00AB18C0"/>
    <w:rsid w:val="00AB1D5D"/>
    <w:rsid w:val="00AB20F9"/>
    <w:rsid w:val="00AB2B5B"/>
    <w:rsid w:val="00AB3153"/>
    <w:rsid w:val="00AB3253"/>
    <w:rsid w:val="00AB3A53"/>
    <w:rsid w:val="00AB59ED"/>
    <w:rsid w:val="00AB5DB8"/>
    <w:rsid w:val="00AB64C9"/>
    <w:rsid w:val="00AB69E9"/>
    <w:rsid w:val="00AB7EF9"/>
    <w:rsid w:val="00AC0B58"/>
    <w:rsid w:val="00AC0E8C"/>
    <w:rsid w:val="00AC155B"/>
    <w:rsid w:val="00AC1B7D"/>
    <w:rsid w:val="00AC1BA6"/>
    <w:rsid w:val="00AC1DC6"/>
    <w:rsid w:val="00AC1E11"/>
    <w:rsid w:val="00AC1F9C"/>
    <w:rsid w:val="00AC21EE"/>
    <w:rsid w:val="00AC380F"/>
    <w:rsid w:val="00AC47EC"/>
    <w:rsid w:val="00AC5006"/>
    <w:rsid w:val="00AC5ED0"/>
    <w:rsid w:val="00AC6848"/>
    <w:rsid w:val="00AC68C9"/>
    <w:rsid w:val="00AC6EA3"/>
    <w:rsid w:val="00AC72A6"/>
    <w:rsid w:val="00AC737A"/>
    <w:rsid w:val="00AD13D1"/>
    <w:rsid w:val="00AD1C46"/>
    <w:rsid w:val="00AD5448"/>
    <w:rsid w:val="00AD60E8"/>
    <w:rsid w:val="00AD6360"/>
    <w:rsid w:val="00AE018D"/>
    <w:rsid w:val="00AE06C2"/>
    <w:rsid w:val="00AE0797"/>
    <w:rsid w:val="00AE1FF5"/>
    <w:rsid w:val="00AE2AFC"/>
    <w:rsid w:val="00AE2BE9"/>
    <w:rsid w:val="00AE34A6"/>
    <w:rsid w:val="00AE4A0B"/>
    <w:rsid w:val="00AE50B7"/>
    <w:rsid w:val="00AE6AE3"/>
    <w:rsid w:val="00AE6C74"/>
    <w:rsid w:val="00AE79CD"/>
    <w:rsid w:val="00AF060D"/>
    <w:rsid w:val="00AF2587"/>
    <w:rsid w:val="00AF2B56"/>
    <w:rsid w:val="00AF3641"/>
    <w:rsid w:val="00AF39A3"/>
    <w:rsid w:val="00AF3FDC"/>
    <w:rsid w:val="00AF4ABC"/>
    <w:rsid w:val="00AF5EC1"/>
    <w:rsid w:val="00AF6B66"/>
    <w:rsid w:val="00AF7BC3"/>
    <w:rsid w:val="00AF7FBE"/>
    <w:rsid w:val="00B01982"/>
    <w:rsid w:val="00B01CAC"/>
    <w:rsid w:val="00B02A73"/>
    <w:rsid w:val="00B034E9"/>
    <w:rsid w:val="00B045BB"/>
    <w:rsid w:val="00B04DBE"/>
    <w:rsid w:val="00B05A31"/>
    <w:rsid w:val="00B06891"/>
    <w:rsid w:val="00B1209B"/>
    <w:rsid w:val="00B133CA"/>
    <w:rsid w:val="00B139C2"/>
    <w:rsid w:val="00B14083"/>
    <w:rsid w:val="00B1447E"/>
    <w:rsid w:val="00B149E9"/>
    <w:rsid w:val="00B14EE9"/>
    <w:rsid w:val="00B1554F"/>
    <w:rsid w:val="00B15DA8"/>
    <w:rsid w:val="00B16D31"/>
    <w:rsid w:val="00B17BCF"/>
    <w:rsid w:val="00B210E6"/>
    <w:rsid w:val="00B2216C"/>
    <w:rsid w:val="00B2220E"/>
    <w:rsid w:val="00B22A30"/>
    <w:rsid w:val="00B22B33"/>
    <w:rsid w:val="00B24550"/>
    <w:rsid w:val="00B259F8"/>
    <w:rsid w:val="00B261B8"/>
    <w:rsid w:val="00B262D2"/>
    <w:rsid w:val="00B266FD"/>
    <w:rsid w:val="00B304AC"/>
    <w:rsid w:val="00B30822"/>
    <w:rsid w:val="00B309E4"/>
    <w:rsid w:val="00B30B53"/>
    <w:rsid w:val="00B31077"/>
    <w:rsid w:val="00B31FBA"/>
    <w:rsid w:val="00B32581"/>
    <w:rsid w:val="00B33854"/>
    <w:rsid w:val="00B34482"/>
    <w:rsid w:val="00B34AA4"/>
    <w:rsid w:val="00B34FE6"/>
    <w:rsid w:val="00B354C9"/>
    <w:rsid w:val="00B35C87"/>
    <w:rsid w:val="00B4043D"/>
    <w:rsid w:val="00B40AC8"/>
    <w:rsid w:val="00B41218"/>
    <w:rsid w:val="00B42F06"/>
    <w:rsid w:val="00B43852"/>
    <w:rsid w:val="00B44441"/>
    <w:rsid w:val="00B44A23"/>
    <w:rsid w:val="00B45A4B"/>
    <w:rsid w:val="00B46F58"/>
    <w:rsid w:val="00B476AA"/>
    <w:rsid w:val="00B5188A"/>
    <w:rsid w:val="00B52D9A"/>
    <w:rsid w:val="00B539EC"/>
    <w:rsid w:val="00B566D7"/>
    <w:rsid w:val="00B56AF2"/>
    <w:rsid w:val="00B56B26"/>
    <w:rsid w:val="00B61570"/>
    <w:rsid w:val="00B61C50"/>
    <w:rsid w:val="00B62126"/>
    <w:rsid w:val="00B62EDD"/>
    <w:rsid w:val="00B64703"/>
    <w:rsid w:val="00B64B61"/>
    <w:rsid w:val="00B64E12"/>
    <w:rsid w:val="00B65029"/>
    <w:rsid w:val="00B65225"/>
    <w:rsid w:val="00B654B1"/>
    <w:rsid w:val="00B66399"/>
    <w:rsid w:val="00B66A82"/>
    <w:rsid w:val="00B6724F"/>
    <w:rsid w:val="00B67BD0"/>
    <w:rsid w:val="00B70510"/>
    <w:rsid w:val="00B7077C"/>
    <w:rsid w:val="00B70B28"/>
    <w:rsid w:val="00B70CC0"/>
    <w:rsid w:val="00B70EED"/>
    <w:rsid w:val="00B72800"/>
    <w:rsid w:val="00B72953"/>
    <w:rsid w:val="00B72E67"/>
    <w:rsid w:val="00B734A8"/>
    <w:rsid w:val="00B73631"/>
    <w:rsid w:val="00B73B50"/>
    <w:rsid w:val="00B7429C"/>
    <w:rsid w:val="00B74B3B"/>
    <w:rsid w:val="00B74BF6"/>
    <w:rsid w:val="00B7691F"/>
    <w:rsid w:val="00B8026E"/>
    <w:rsid w:val="00B82DB2"/>
    <w:rsid w:val="00B84CA4"/>
    <w:rsid w:val="00B86986"/>
    <w:rsid w:val="00B86D09"/>
    <w:rsid w:val="00B87445"/>
    <w:rsid w:val="00B91A46"/>
    <w:rsid w:val="00B920FC"/>
    <w:rsid w:val="00B92788"/>
    <w:rsid w:val="00B92B8E"/>
    <w:rsid w:val="00B931E3"/>
    <w:rsid w:val="00B9493F"/>
    <w:rsid w:val="00B949FB"/>
    <w:rsid w:val="00B94CBB"/>
    <w:rsid w:val="00B9508B"/>
    <w:rsid w:val="00B957C7"/>
    <w:rsid w:val="00B976A0"/>
    <w:rsid w:val="00B979DC"/>
    <w:rsid w:val="00B97BE6"/>
    <w:rsid w:val="00BA1CAC"/>
    <w:rsid w:val="00BA250D"/>
    <w:rsid w:val="00BA46A8"/>
    <w:rsid w:val="00BA46B3"/>
    <w:rsid w:val="00BA4B35"/>
    <w:rsid w:val="00BA56D9"/>
    <w:rsid w:val="00BA58A0"/>
    <w:rsid w:val="00BA5D70"/>
    <w:rsid w:val="00BA620E"/>
    <w:rsid w:val="00BA627D"/>
    <w:rsid w:val="00BA73DE"/>
    <w:rsid w:val="00BA7D32"/>
    <w:rsid w:val="00BB015B"/>
    <w:rsid w:val="00BB0441"/>
    <w:rsid w:val="00BB155F"/>
    <w:rsid w:val="00BB17EF"/>
    <w:rsid w:val="00BB2D5C"/>
    <w:rsid w:val="00BB5BDB"/>
    <w:rsid w:val="00BB5CCF"/>
    <w:rsid w:val="00BB78C1"/>
    <w:rsid w:val="00BC0170"/>
    <w:rsid w:val="00BC0214"/>
    <w:rsid w:val="00BC0D51"/>
    <w:rsid w:val="00BC1B1A"/>
    <w:rsid w:val="00BC26A7"/>
    <w:rsid w:val="00BC27F5"/>
    <w:rsid w:val="00BC35F4"/>
    <w:rsid w:val="00BC375B"/>
    <w:rsid w:val="00BC3AE4"/>
    <w:rsid w:val="00BC3D20"/>
    <w:rsid w:val="00BC3DF5"/>
    <w:rsid w:val="00BC4D65"/>
    <w:rsid w:val="00BC5037"/>
    <w:rsid w:val="00BC58A7"/>
    <w:rsid w:val="00BC5931"/>
    <w:rsid w:val="00BC5B1C"/>
    <w:rsid w:val="00BC5BF5"/>
    <w:rsid w:val="00BC6A70"/>
    <w:rsid w:val="00BD099B"/>
    <w:rsid w:val="00BD0D97"/>
    <w:rsid w:val="00BD1427"/>
    <w:rsid w:val="00BD1C71"/>
    <w:rsid w:val="00BD2FDF"/>
    <w:rsid w:val="00BD5905"/>
    <w:rsid w:val="00BD6450"/>
    <w:rsid w:val="00BD681F"/>
    <w:rsid w:val="00BD72FD"/>
    <w:rsid w:val="00BD7D05"/>
    <w:rsid w:val="00BE0091"/>
    <w:rsid w:val="00BE05C6"/>
    <w:rsid w:val="00BE0749"/>
    <w:rsid w:val="00BE20FB"/>
    <w:rsid w:val="00BE3366"/>
    <w:rsid w:val="00BE58A8"/>
    <w:rsid w:val="00BE58B6"/>
    <w:rsid w:val="00BE5F51"/>
    <w:rsid w:val="00BE6B8E"/>
    <w:rsid w:val="00BE6F86"/>
    <w:rsid w:val="00BE716D"/>
    <w:rsid w:val="00BE7BAF"/>
    <w:rsid w:val="00BF1E71"/>
    <w:rsid w:val="00BF2633"/>
    <w:rsid w:val="00BF46D7"/>
    <w:rsid w:val="00BF4A38"/>
    <w:rsid w:val="00BF4B52"/>
    <w:rsid w:val="00BF6F6E"/>
    <w:rsid w:val="00BF7668"/>
    <w:rsid w:val="00BF7F4B"/>
    <w:rsid w:val="00C00D73"/>
    <w:rsid w:val="00C0159E"/>
    <w:rsid w:val="00C03259"/>
    <w:rsid w:val="00C037BA"/>
    <w:rsid w:val="00C04043"/>
    <w:rsid w:val="00C04066"/>
    <w:rsid w:val="00C044D7"/>
    <w:rsid w:val="00C049DC"/>
    <w:rsid w:val="00C04C86"/>
    <w:rsid w:val="00C07159"/>
    <w:rsid w:val="00C1023B"/>
    <w:rsid w:val="00C11027"/>
    <w:rsid w:val="00C11128"/>
    <w:rsid w:val="00C11DFC"/>
    <w:rsid w:val="00C13880"/>
    <w:rsid w:val="00C13C80"/>
    <w:rsid w:val="00C14E04"/>
    <w:rsid w:val="00C15097"/>
    <w:rsid w:val="00C15A18"/>
    <w:rsid w:val="00C167A1"/>
    <w:rsid w:val="00C16C59"/>
    <w:rsid w:val="00C16F81"/>
    <w:rsid w:val="00C2090E"/>
    <w:rsid w:val="00C20CCF"/>
    <w:rsid w:val="00C20EEF"/>
    <w:rsid w:val="00C21E61"/>
    <w:rsid w:val="00C2210A"/>
    <w:rsid w:val="00C23876"/>
    <w:rsid w:val="00C24539"/>
    <w:rsid w:val="00C245D7"/>
    <w:rsid w:val="00C2468E"/>
    <w:rsid w:val="00C253C5"/>
    <w:rsid w:val="00C25540"/>
    <w:rsid w:val="00C269BA"/>
    <w:rsid w:val="00C26ED2"/>
    <w:rsid w:val="00C278FB"/>
    <w:rsid w:val="00C27C89"/>
    <w:rsid w:val="00C27D2D"/>
    <w:rsid w:val="00C30218"/>
    <w:rsid w:val="00C30561"/>
    <w:rsid w:val="00C307FA"/>
    <w:rsid w:val="00C32465"/>
    <w:rsid w:val="00C327E1"/>
    <w:rsid w:val="00C329FD"/>
    <w:rsid w:val="00C332B0"/>
    <w:rsid w:val="00C35D89"/>
    <w:rsid w:val="00C3644D"/>
    <w:rsid w:val="00C37D06"/>
    <w:rsid w:val="00C40597"/>
    <w:rsid w:val="00C40AA0"/>
    <w:rsid w:val="00C40AB1"/>
    <w:rsid w:val="00C40C97"/>
    <w:rsid w:val="00C40E8F"/>
    <w:rsid w:val="00C41B0F"/>
    <w:rsid w:val="00C41D53"/>
    <w:rsid w:val="00C42A50"/>
    <w:rsid w:val="00C42E2F"/>
    <w:rsid w:val="00C437DC"/>
    <w:rsid w:val="00C46A6D"/>
    <w:rsid w:val="00C46BC0"/>
    <w:rsid w:val="00C46D1D"/>
    <w:rsid w:val="00C47E26"/>
    <w:rsid w:val="00C50414"/>
    <w:rsid w:val="00C504CA"/>
    <w:rsid w:val="00C52549"/>
    <w:rsid w:val="00C52A93"/>
    <w:rsid w:val="00C54B5C"/>
    <w:rsid w:val="00C57D66"/>
    <w:rsid w:val="00C60696"/>
    <w:rsid w:val="00C61F4B"/>
    <w:rsid w:val="00C631C0"/>
    <w:rsid w:val="00C64116"/>
    <w:rsid w:val="00C644C4"/>
    <w:rsid w:val="00C64E20"/>
    <w:rsid w:val="00C65C84"/>
    <w:rsid w:val="00C6689F"/>
    <w:rsid w:val="00C66A19"/>
    <w:rsid w:val="00C67045"/>
    <w:rsid w:val="00C671A2"/>
    <w:rsid w:val="00C67D6D"/>
    <w:rsid w:val="00C67E52"/>
    <w:rsid w:val="00C71A91"/>
    <w:rsid w:val="00C72596"/>
    <w:rsid w:val="00C73DFC"/>
    <w:rsid w:val="00C74C69"/>
    <w:rsid w:val="00C757D1"/>
    <w:rsid w:val="00C75972"/>
    <w:rsid w:val="00C75995"/>
    <w:rsid w:val="00C77500"/>
    <w:rsid w:val="00C77B9B"/>
    <w:rsid w:val="00C77D58"/>
    <w:rsid w:val="00C80472"/>
    <w:rsid w:val="00C81810"/>
    <w:rsid w:val="00C8198D"/>
    <w:rsid w:val="00C81A86"/>
    <w:rsid w:val="00C82C17"/>
    <w:rsid w:val="00C85446"/>
    <w:rsid w:val="00C90318"/>
    <w:rsid w:val="00C90E94"/>
    <w:rsid w:val="00C910BD"/>
    <w:rsid w:val="00C918B8"/>
    <w:rsid w:val="00C91A36"/>
    <w:rsid w:val="00C91C4A"/>
    <w:rsid w:val="00C91D65"/>
    <w:rsid w:val="00C92656"/>
    <w:rsid w:val="00C9271D"/>
    <w:rsid w:val="00C929D4"/>
    <w:rsid w:val="00C92A7D"/>
    <w:rsid w:val="00C92BFB"/>
    <w:rsid w:val="00C93C61"/>
    <w:rsid w:val="00C961DD"/>
    <w:rsid w:val="00C969FA"/>
    <w:rsid w:val="00C976A3"/>
    <w:rsid w:val="00C97991"/>
    <w:rsid w:val="00CA03AA"/>
    <w:rsid w:val="00CA285C"/>
    <w:rsid w:val="00CA3A8E"/>
    <w:rsid w:val="00CA5DFE"/>
    <w:rsid w:val="00CA7670"/>
    <w:rsid w:val="00CA79AE"/>
    <w:rsid w:val="00CA7B68"/>
    <w:rsid w:val="00CB05AB"/>
    <w:rsid w:val="00CB0813"/>
    <w:rsid w:val="00CB0E7F"/>
    <w:rsid w:val="00CB1F16"/>
    <w:rsid w:val="00CB2BC9"/>
    <w:rsid w:val="00CB310D"/>
    <w:rsid w:val="00CB34C8"/>
    <w:rsid w:val="00CB3E4C"/>
    <w:rsid w:val="00CB3E67"/>
    <w:rsid w:val="00CB3FD3"/>
    <w:rsid w:val="00CB6AE9"/>
    <w:rsid w:val="00CB74A1"/>
    <w:rsid w:val="00CC0A0E"/>
    <w:rsid w:val="00CC1573"/>
    <w:rsid w:val="00CC1908"/>
    <w:rsid w:val="00CC563F"/>
    <w:rsid w:val="00CC7CEE"/>
    <w:rsid w:val="00CD02A9"/>
    <w:rsid w:val="00CD0784"/>
    <w:rsid w:val="00CD0EE5"/>
    <w:rsid w:val="00CD1AEE"/>
    <w:rsid w:val="00CD2690"/>
    <w:rsid w:val="00CD3460"/>
    <w:rsid w:val="00CD46C9"/>
    <w:rsid w:val="00CD49BD"/>
    <w:rsid w:val="00CD5CAC"/>
    <w:rsid w:val="00CD66E0"/>
    <w:rsid w:val="00CE1181"/>
    <w:rsid w:val="00CE1DCF"/>
    <w:rsid w:val="00CE1E44"/>
    <w:rsid w:val="00CE1F4E"/>
    <w:rsid w:val="00CE1F6B"/>
    <w:rsid w:val="00CE2914"/>
    <w:rsid w:val="00CE29EF"/>
    <w:rsid w:val="00CE52AF"/>
    <w:rsid w:val="00CE552C"/>
    <w:rsid w:val="00CE556D"/>
    <w:rsid w:val="00CE60A3"/>
    <w:rsid w:val="00CE66C5"/>
    <w:rsid w:val="00CE7510"/>
    <w:rsid w:val="00CE76F6"/>
    <w:rsid w:val="00CF02F8"/>
    <w:rsid w:val="00CF3E31"/>
    <w:rsid w:val="00CF5938"/>
    <w:rsid w:val="00CF59D8"/>
    <w:rsid w:val="00CF5BB2"/>
    <w:rsid w:val="00CF74DA"/>
    <w:rsid w:val="00CF75CA"/>
    <w:rsid w:val="00D00879"/>
    <w:rsid w:val="00D00A94"/>
    <w:rsid w:val="00D02402"/>
    <w:rsid w:val="00D02603"/>
    <w:rsid w:val="00D02611"/>
    <w:rsid w:val="00D034D2"/>
    <w:rsid w:val="00D035C8"/>
    <w:rsid w:val="00D037A5"/>
    <w:rsid w:val="00D039D6"/>
    <w:rsid w:val="00D0449E"/>
    <w:rsid w:val="00D0466E"/>
    <w:rsid w:val="00D046EA"/>
    <w:rsid w:val="00D053D9"/>
    <w:rsid w:val="00D05DB1"/>
    <w:rsid w:val="00D06B43"/>
    <w:rsid w:val="00D07005"/>
    <w:rsid w:val="00D078E0"/>
    <w:rsid w:val="00D07C1D"/>
    <w:rsid w:val="00D105A1"/>
    <w:rsid w:val="00D13348"/>
    <w:rsid w:val="00D14316"/>
    <w:rsid w:val="00D143EC"/>
    <w:rsid w:val="00D1536C"/>
    <w:rsid w:val="00D16835"/>
    <w:rsid w:val="00D16998"/>
    <w:rsid w:val="00D16D9F"/>
    <w:rsid w:val="00D16F2C"/>
    <w:rsid w:val="00D200F9"/>
    <w:rsid w:val="00D2012D"/>
    <w:rsid w:val="00D237B9"/>
    <w:rsid w:val="00D24A61"/>
    <w:rsid w:val="00D2502E"/>
    <w:rsid w:val="00D270EC"/>
    <w:rsid w:val="00D27223"/>
    <w:rsid w:val="00D2740A"/>
    <w:rsid w:val="00D27A55"/>
    <w:rsid w:val="00D304DF"/>
    <w:rsid w:val="00D30E42"/>
    <w:rsid w:val="00D30FD4"/>
    <w:rsid w:val="00D311E5"/>
    <w:rsid w:val="00D322F7"/>
    <w:rsid w:val="00D329D8"/>
    <w:rsid w:val="00D32CDD"/>
    <w:rsid w:val="00D351D4"/>
    <w:rsid w:val="00D3526C"/>
    <w:rsid w:val="00D36170"/>
    <w:rsid w:val="00D36C86"/>
    <w:rsid w:val="00D37A50"/>
    <w:rsid w:val="00D4115F"/>
    <w:rsid w:val="00D41C24"/>
    <w:rsid w:val="00D42ABD"/>
    <w:rsid w:val="00D42C2F"/>
    <w:rsid w:val="00D436D5"/>
    <w:rsid w:val="00D43AFA"/>
    <w:rsid w:val="00D43C3A"/>
    <w:rsid w:val="00D43E78"/>
    <w:rsid w:val="00D441ED"/>
    <w:rsid w:val="00D4486E"/>
    <w:rsid w:val="00D4573A"/>
    <w:rsid w:val="00D46032"/>
    <w:rsid w:val="00D46972"/>
    <w:rsid w:val="00D47896"/>
    <w:rsid w:val="00D50FFB"/>
    <w:rsid w:val="00D51404"/>
    <w:rsid w:val="00D52B1D"/>
    <w:rsid w:val="00D5338E"/>
    <w:rsid w:val="00D54579"/>
    <w:rsid w:val="00D5473A"/>
    <w:rsid w:val="00D551A3"/>
    <w:rsid w:val="00D56172"/>
    <w:rsid w:val="00D5791C"/>
    <w:rsid w:val="00D61AF5"/>
    <w:rsid w:val="00D61F6C"/>
    <w:rsid w:val="00D62CE1"/>
    <w:rsid w:val="00D641CD"/>
    <w:rsid w:val="00D642AA"/>
    <w:rsid w:val="00D644AC"/>
    <w:rsid w:val="00D645B7"/>
    <w:rsid w:val="00D64FEA"/>
    <w:rsid w:val="00D65133"/>
    <w:rsid w:val="00D6558C"/>
    <w:rsid w:val="00D67A21"/>
    <w:rsid w:val="00D711BA"/>
    <w:rsid w:val="00D7134F"/>
    <w:rsid w:val="00D71560"/>
    <w:rsid w:val="00D7242B"/>
    <w:rsid w:val="00D72560"/>
    <w:rsid w:val="00D728D6"/>
    <w:rsid w:val="00D7428A"/>
    <w:rsid w:val="00D760F3"/>
    <w:rsid w:val="00D775C0"/>
    <w:rsid w:val="00D77734"/>
    <w:rsid w:val="00D77CA8"/>
    <w:rsid w:val="00D8428A"/>
    <w:rsid w:val="00D84C73"/>
    <w:rsid w:val="00D8540D"/>
    <w:rsid w:val="00D85994"/>
    <w:rsid w:val="00D874EB"/>
    <w:rsid w:val="00D90617"/>
    <w:rsid w:val="00D90A83"/>
    <w:rsid w:val="00D90CAC"/>
    <w:rsid w:val="00D90FE1"/>
    <w:rsid w:val="00D928F6"/>
    <w:rsid w:val="00D931F7"/>
    <w:rsid w:val="00D94035"/>
    <w:rsid w:val="00D946F9"/>
    <w:rsid w:val="00D956C8"/>
    <w:rsid w:val="00D96254"/>
    <w:rsid w:val="00D96A26"/>
    <w:rsid w:val="00D9731B"/>
    <w:rsid w:val="00D97ADC"/>
    <w:rsid w:val="00DA03F4"/>
    <w:rsid w:val="00DA0B91"/>
    <w:rsid w:val="00DA111F"/>
    <w:rsid w:val="00DA14E8"/>
    <w:rsid w:val="00DA15D6"/>
    <w:rsid w:val="00DA1A64"/>
    <w:rsid w:val="00DA1CBE"/>
    <w:rsid w:val="00DA24CA"/>
    <w:rsid w:val="00DA2A3C"/>
    <w:rsid w:val="00DA2A8A"/>
    <w:rsid w:val="00DA324F"/>
    <w:rsid w:val="00DA3986"/>
    <w:rsid w:val="00DA41A2"/>
    <w:rsid w:val="00DA4F3C"/>
    <w:rsid w:val="00DA60FD"/>
    <w:rsid w:val="00DA67C0"/>
    <w:rsid w:val="00DA6BF9"/>
    <w:rsid w:val="00DA6DD6"/>
    <w:rsid w:val="00DA7AF9"/>
    <w:rsid w:val="00DB10E1"/>
    <w:rsid w:val="00DB14A2"/>
    <w:rsid w:val="00DB1B92"/>
    <w:rsid w:val="00DB3BBC"/>
    <w:rsid w:val="00DB495F"/>
    <w:rsid w:val="00DB5B14"/>
    <w:rsid w:val="00DB5CA6"/>
    <w:rsid w:val="00DB6398"/>
    <w:rsid w:val="00DB6E3A"/>
    <w:rsid w:val="00DB7791"/>
    <w:rsid w:val="00DC0031"/>
    <w:rsid w:val="00DC024F"/>
    <w:rsid w:val="00DC045A"/>
    <w:rsid w:val="00DC12B8"/>
    <w:rsid w:val="00DC22C4"/>
    <w:rsid w:val="00DC2F9A"/>
    <w:rsid w:val="00DC4DA6"/>
    <w:rsid w:val="00DC4FF5"/>
    <w:rsid w:val="00DC5441"/>
    <w:rsid w:val="00DC63DB"/>
    <w:rsid w:val="00DC68C7"/>
    <w:rsid w:val="00DC7661"/>
    <w:rsid w:val="00DD1ACB"/>
    <w:rsid w:val="00DD2803"/>
    <w:rsid w:val="00DD2B21"/>
    <w:rsid w:val="00DD387F"/>
    <w:rsid w:val="00DD4749"/>
    <w:rsid w:val="00DD7C4A"/>
    <w:rsid w:val="00DD7D5E"/>
    <w:rsid w:val="00DE0355"/>
    <w:rsid w:val="00DE0F97"/>
    <w:rsid w:val="00DE163A"/>
    <w:rsid w:val="00DE1D37"/>
    <w:rsid w:val="00DE2361"/>
    <w:rsid w:val="00DE24D2"/>
    <w:rsid w:val="00DE4174"/>
    <w:rsid w:val="00DE466B"/>
    <w:rsid w:val="00DE4748"/>
    <w:rsid w:val="00DE4E80"/>
    <w:rsid w:val="00DE556B"/>
    <w:rsid w:val="00DE615F"/>
    <w:rsid w:val="00DE725A"/>
    <w:rsid w:val="00DE7268"/>
    <w:rsid w:val="00DE7578"/>
    <w:rsid w:val="00DE7C6C"/>
    <w:rsid w:val="00DF0816"/>
    <w:rsid w:val="00DF1965"/>
    <w:rsid w:val="00DF2549"/>
    <w:rsid w:val="00DF26C6"/>
    <w:rsid w:val="00DF5296"/>
    <w:rsid w:val="00DF557A"/>
    <w:rsid w:val="00DF6508"/>
    <w:rsid w:val="00DF6C8A"/>
    <w:rsid w:val="00DF6EE6"/>
    <w:rsid w:val="00E00522"/>
    <w:rsid w:val="00E01C32"/>
    <w:rsid w:val="00E02C8D"/>
    <w:rsid w:val="00E03230"/>
    <w:rsid w:val="00E034B2"/>
    <w:rsid w:val="00E03828"/>
    <w:rsid w:val="00E050B9"/>
    <w:rsid w:val="00E0532C"/>
    <w:rsid w:val="00E059E9"/>
    <w:rsid w:val="00E069F9"/>
    <w:rsid w:val="00E06AA4"/>
    <w:rsid w:val="00E07573"/>
    <w:rsid w:val="00E1017C"/>
    <w:rsid w:val="00E1028B"/>
    <w:rsid w:val="00E10861"/>
    <w:rsid w:val="00E10DE2"/>
    <w:rsid w:val="00E113F1"/>
    <w:rsid w:val="00E1159B"/>
    <w:rsid w:val="00E1183F"/>
    <w:rsid w:val="00E123A6"/>
    <w:rsid w:val="00E128C6"/>
    <w:rsid w:val="00E131E8"/>
    <w:rsid w:val="00E15B73"/>
    <w:rsid w:val="00E15B8D"/>
    <w:rsid w:val="00E15DE8"/>
    <w:rsid w:val="00E16F6C"/>
    <w:rsid w:val="00E1738F"/>
    <w:rsid w:val="00E173B2"/>
    <w:rsid w:val="00E17D5D"/>
    <w:rsid w:val="00E205FF"/>
    <w:rsid w:val="00E20AC0"/>
    <w:rsid w:val="00E2207B"/>
    <w:rsid w:val="00E22169"/>
    <w:rsid w:val="00E22509"/>
    <w:rsid w:val="00E229B9"/>
    <w:rsid w:val="00E22AFB"/>
    <w:rsid w:val="00E2304B"/>
    <w:rsid w:val="00E2323D"/>
    <w:rsid w:val="00E23335"/>
    <w:rsid w:val="00E23851"/>
    <w:rsid w:val="00E241D1"/>
    <w:rsid w:val="00E253B9"/>
    <w:rsid w:val="00E25B1D"/>
    <w:rsid w:val="00E268F0"/>
    <w:rsid w:val="00E26944"/>
    <w:rsid w:val="00E3000E"/>
    <w:rsid w:val="00E30DB0"/>
    <w:rsid w:val="00E3121C"/>
    <w:rsid w:val="00E31225"/>
    <w:rsid w:val="00E31C87"/>
    <w:rsid w:val="00E32E9B"/>
    <w:rsid w:val="00E33C3C"/>
    <w:rsid w:val="00E34875"/>
    <w:rsid w:val="00E348DC"/>
    <w:rsid w:val="00E34F93"/>
    <w:rsid w:val="00E3563E"/>
    <w:rsid w:val="00E3593B"/>
    <w:rsid w:val="00E3599E"/>
    <w:rsid w:val="00E35ACC"/>
    <w:rsid w:val="00E363FE"/>
    <w:rsid w:val="00E36B64"/>
    <w:rsid w:val="00E371B1"/>
    <w:rsid w:val="00E376F3"/>
    <w:rsid w:val="00E37F73"/>
    <w:rsid w:val="00E40101"/>
    <w:rsid w:val="00E402F6"/>
    <w:rsid w:val="00E40418"/>
    <w:rsid w:val="00E40DFA"/>
    <w:rsid w:val="00E40EAD"/>
    <w:rsid w:val="00E416E5"/>
    <w:rsid w:val="00E41EAE"/>
    <w:rsid w:val="00E42ACD"/>
    <w:rsid w:val="00E43C06"/>
    <w:rsid w:val="00E444CC"/>
    <w:rsid w:val="00E4492C"/>
    <w:rsid w:val="00E44958"/>
    <w:rsid w:val="00E450F2"/>
    <w:rsid w:val="00E458E0"/>
    <w:rsid w:val="00E466F4"/>
    <w:rsid w:val="00E468A2"/>
    <w:rsid w:val="00E503EE"/>
    <w:rsid w:val="00E5052B"/>
    <w:rsid w:val="00E50903"/>
    <w:rsid w:val="00E50980"/>
    <w:rsid w:val="00E50A9D"/>
    <w:rsid w:val="00E51DB7"/>
    <w:rsid w:val="00E51F6B"/>
    <w:rsid w:val="00E524FC"/>
    <w:rsid w:val="00E5361C"/>
    <w:rsid w:val="00E541FC"/>
    <w:rsid w:val="00E54911"/>
    <w:rsid w:val="00E5599C"/>
    <w:rsid w:val="00E562A2"/>
    <w:rsid w:val="00E603B6"/>
    <w:rsid w:val="00E60495"/>
    <w:rsid w:val="00E62228"/>
    <w:rsid w:val="00E629E2"/>
    <w:rsid w:val="00E62E36"/>
    <w:rsid w:val="00E63005"/>
    <w:rsid w:val="00E63E51"/>
    <w:rsid w:val="00E63E82"/>
    <w:rsid w:val="00E640C7"/>
    <w:rsid w:val="00E64896"/>
    <w:rsid w:val="00E64983"/>
    <w:rsid w:val="00E653CD"/>
    <w:rsid w:val="00E67774"/>
    <w:rsid w:val="00E67DC2"/>
    <w:rsid w:val="00E67E35"/>
    <w:rsid w:val="00E7094E"/>
    <w:rsid w:val="00E70F71"/>
    <w:rsid w:val="00E71728"/>
    <w:rsid w:val="00E73AA8"/>
    <w:rsid w:val="00E73B94"/>
    <w:rsid w:val="00E74C7A"/>
    <w:rsid w:val="00E76717"/>
    <w:rsid w:val="00E76C81"/>
    <w:rsid w:val="00E77801"/>
    <w:rsid w:val="00E82073"/>
    <w:rsid w:val="00E82E08"/>
    <w:rsid w:val="00E84DD5"/>
    <w:rsid w:val="00E8504E"/>
    <w:rsid w:val="00E85080"/>
    <w:rsid w:val="00E85483"/>
    <w:rsid w:val="00E85E52"/>
    <w:rsid w:val="00E87E95"/>
    <w:rsid w:val="00E90F69"/>
    <w:rsid w:val="00E9127A"/>
    <w:rsid w:val="00E91583"/>
    <w:rsid w:val="00E9200E"/>
    <w:rsid w:val="00E92365"/>
    <w:rsid w:val="00E924A5"/>
    <w:rsid w:val="00E93915"/>
    <w:rsid w:val="00E93CE5"/>
    <w:rsid w:val="00E9514F"/>
    <w:rsid w:val="00E959E5"/>
    <w:rsid w:val="00E969B3"/>
    <w:rsid w:val="00E97042"/>
    <w:rsid w:val="00EA0B0A"/>
    <w:rsid w:val="00EA1A17"/>
    <w:rsid w:val="00EA3D15"/>
    <w:rsid w:val="00EA6451"/>
    <w:rsid w:val="00EA6D9C"/>
    <w:rsid w:val="00EA6EB3"/>
    <w:rsid w:val="00EA6F7D"/>
    <w:rsid w:val="00EA70DF"/>
    <w:rsid w:val="00EA77A6"/>
    <w:rsid w:val="00EB055F"/>
    <w:rsid w:val="00EB0B3F"/>
    <w:rsid w:val="00EB11CC"/>
    <w:rsid w:val="00EB1700"/>
    <w:rsid w:val="00EB279E"/>
    <w:rsid w:val="00EB4CE8"/>
    <w:rsid w:val="00EB51DE"/>
    <w:rsid w:val="00EB57B5"/>
    <w:rsid w:val="00EB6573"/>
    <w:rsid w:val="00EB77D0"/>
    <w:rsid w:val="00EB78C2"/>
    <w:rsid w:val="00EB7D1D"/>
    <w:rsid w:val="00EC121A"/>
    <w:rsid w:val="00EC1FD9"/>
    <w:rsid w:val="00EC2032"/>
    <w:rsid w:val="00EC25D7"/>
    <w:rsid w:val="00EC348D"/>
    <w:rsid w:val="00EC47CD"/>
    <w:rsid w:val="00EC4957"/>
    <w:rsid w:val="00EC54D6"/>
    <w:rsid w:val="00EC6557"/>
    <w:rsid w:val="00ED1680"/>
    <w:rsid w:val="00ED2450"/>
    <w:rsid w:val="00ED251B"/>
    <w:rsid w:val="00ED27EE"/>
    <w:rsid w:val="00ED2FDB"/>
    <w:rsid w:val="00ED40C4"/>
    <w:rsid w:val="00ED47B3"/>
    <w:rsid w:val="00ED47E0"/>
    <w:rsid w:val="00ED5042"/>
    <w:rsid w:val="00ED65FB"/>
    <w:rsid w:val="00ED6C8D"/>
    <w:rsid w:val="00ED7322"/>
    <w:rsid w:val="00ED7B0D"/>
    <w:rsid w:val="00EE01CD"/>
    <w:rsid w:val="00EE0FA4"/>
    <w:rsid w:val="00EE0FE7"/>
    <w:rsid w:val="00EE103F"/>
    <w:rsid w:val="00EE137D"/>
    <w:rsid w:val="00EE1AD1"/>
    <w:rsid w:val="00EE2059"/>
    <w:rsid w:val="00EE2146"/>
    <w:rsid w:val="00EE2741"/>
    <w:rsid w:val="00EE3176"/>
    <w:rsid w:val="00EE38BC"/>
    <w:rsid w:val="00EE3A81"/>
    <w:rsid w:val="00EE49F7"/>
    <w:rsid w:val="00EE4A2D"/>
    <w:rsid w:val="00EE54F2"/>
    <w:rsid w:val="00EE5E9C"/>
    <w:rsid w:val="00EE6DE1"/>
    <w:rsid w:val="00EE6F1C"/>
    <w:rsid w:val="00EE7330"/>
    <w:rsid w:val="00EE7B3B"/>
    <w:rsid w:val="00EF0610"/>
    <w:rsid w:val="00EF0723"/>
    <w:rsid w:val="00EF08C0"/>
    <w:rsid w:val="00EF126F"/>
    <w:rsid w:val="00EF2713"/>
    <w:rsid w:val="00EF3D0A"/>
    <w:rsid w:val="00EF41A5"/>
    <w:rsid w:val="00EF4CFF"/>
    <w:rsid w:val="00EF67CE"/>
    <w:rsid w:val="00EF68C8"/>
    <w:rsid w:val="00EF741F"/>
    <w:rsid w:val="00EF7845"/>
    <w:rsid w:val="00F00693"/>
    <w:rsid w:val="00F00D59"/>
    <w:rsid w:val="00F0229B"/>
    <w:rsid w:val="00F029FF"/>
    <w:rsid w:val="00F03731"/>
    <w:rsid w:val="00F03ED4"/>
    <w:rsid w:val="00F04E66"/>
    <w:rsid w:val="00F056E7"/>
    <w:rsid w:val="00F0571C"/>
    <w:rsid w:val="00F05D74"/>
    <w:rsid w:val="00F06121"/>
    <w:rsid w:val="00F070A0"/>
    <w:rsid w:val="00F10898"/>
    <w:rsid w:val="00F1187C"/>
    <w:rsid w:val="00F11C0B"/>
    <w:rsid w:val="00F121AD"/>
    <w:rsid w:val="00F12752"/>
    <w:rsid w:val="00F129CD"/>
    <w:rsid w:val="00F14405"/>
    <w:rsid w:val="00F15AA6"/>
    <w:rsid w:val="00F160ED"/>
    <w:rsid w:val="00F165AF"/>
    <w:rsid w:val="00F20345"/>
    <w:rsid w:val="00F21873"/>
    <w:rsid w:val="00F22D65"/>
    <w:rsid w:val="00F2335B"/>
    <w:rsid w:val="00F23843"/>
    <w:rsid w:val="00F23C70"/>
    <w:rsid w:val="00F24096"/>
    <w:rsid w:val="00F24BED"/>
    <w:rsid w:val="00F26537"/>
    <w:rsid w:val="00F3087E"/>
    <w:rsid w:val="00F308CF"/>
    <w:rsid w:val="00F30E81"/>
    <w:rsid w:val="00F31E3E"/>
    <w:rsid w:val="00F321F2"/>
    <w:rsid w:val="00F3311F"/>
    <w:rsid w:val="00F33139"/>
    <w:rsid w:val="00F33B31"/>
    <w:rsid w:val="00F34262"/>
    <w:rsid w:val="00F3458B"/>
    <w:rsid w:val="00F36947"/>
    <w:rsid w:val="00F370D4"/>
    <w:rsid w:val="00F371B6"/>
    <w:rsid w:val="00F3792A"/>
    <w:rsid w:val="00F37E34"/>
    <w:rsid w:val="00F40478"/>
    <w:rsid w:val="00F41D92"/>
    <w:rsid w:val="00F42167"/>
    <w:rsid w:val="00F42D95"/>
    <w:rsid w:val="00F42F80"/>
    <w:rsid w:val="00F439FF"/>
    <w:rsid w:val="00F44AA6"/>
    <w:rsid w:val="00F4501B"/>
    <w:rsid w:val="00F454E8"/>
    <w:rsid w:val="00F46998"/>
    <w:rsid w:val="00F46CA1"/>
    <w:rsid w:val="00F471F8"/>
    <w:rsid w:val="00F47288"/>
    <w:rsid w:val="00F474A7"/>
    <w:rsid w:val="00F47D30"/>
    <w:rsid w:val="00F50192"/>
    <w:rsid w:val="00F50EA1"/>
    <w:rsid w:val="00F5164A"/>
    <w:rsid w:val="00F516D6"/>
    <w:rsid w:val="00F51F86"/>
    <w:rsid w:val="00F52EA7"/>
    <w:rsid w:val="00F52F71"/>
    <w:rsid w:val="00F53C27"/>
    <w:rsid w:val="00F53F5E"/>
    <w:rsid w:val="00F54082"/>
    <w:rsid w:val="00F55027"/>
    <w:rsid w:val="00F55852"/>
    <w:rsid w:val="00F56353"/>
    <w:rsid w:val="00F57E6F"/>
    <w:rsid w:val="00F60432"/>
    <w:rsid w:val="00F60AFC"/>
    <w:rsid w:val="00F62565"/>
    <w:rsid w:val="00F6273C"/>
    <w:rsid w:val="00F64D37"/>
    <w:rsid w:val="00F65C59"/>
    <w:rsid w:val="00F65D4A"/>
    <w:rsid w:val="00F671DC"/>
    <w:rsid w:val="00F6720D"/>
    <w:rsid w:val="00F6790D"/>
    <w:rsid w:val="00F73316"/>
    <w:rsid w:val="00F73D63"/>
    <w:rsid w:val="00F7452C"/>
    <w:rsid w:val="00F74CA5"/>
    <w:rsid w:val="00F76B23"/>
    <w:rsid w:val="00F811EE"/>
    <w:rsid w:val="00F8189D"/>
    <w:rsid w:val="00F833A9"/>
    <w:rsid w:val="00F83796"/>
    <w:rsid w:val="00F83CD7"/>
    <w:rsid w:val="00F84314"/>
    <w:rsid w:val="00F8454C"/>
    <w:rsid w:val="00F871DE"/>
    <w:rsid w:val="00F9058B"/>
    <w:rsid w:val="00F90F9D"/>
    <w:rsid w:val="00F91D47"/>
    <w:rsid w:val="00F92461"/>
    <w:rsid w:val="00F93702"/>
    <w:rsid w:val="00F93C64"/>
    <w:rsid w:val="00F93F0C"/>
    <w:rsid w:val="00F94CA9"/>
    <w:rsid w:val="00F95070"/>
    <w:rsid w:val="00F95257"/>
    <w:rsid w:val="00F95C2D"/>
    <w:rsid w:val="00F95F20"/>
    <w:rsid w:val="00F97429"/>
    <w:rsid w:val="00F97430"/>
    <w:rsid w:val="00F976C7"/>
    <w:rsid w:val="00FA0263"/>
    <w:rsid w:val="00FA0286"/>
    <w:rsid w:val="00FA1A5B"/>
    <w:rsid w:val="00FA1B5B"/>
    <w:rsid w:val="00FA1BAB"/>
    <w:rsid w:val="00FA2035"/>
    <w:rsid w:val="00FA24BD"/>
    <w:rsid w:val="00FA2D26"/>
    <w:rsid w:val="00FA3F32"/>
    <w:rsid w:val="00FA49FF"/>
    <w:rsid w:val="00FA58FE"/>
    <w:rsid w:val="00FA5F53"/>
    <w:rsid w:val="00FA64F4"/>
    <w:rsid w:val="00FA6750"/>
    <w:rsid w:val="00FA6954"/>
    <w:rsid w:val="00FA6DCD"/>
    <w:rsid w:val="00FA7321"/>
    <w:rsid w:val="00FA7EF2"/>
    <w:rsid w:val="00FB041E"/>
    <w:rsid w:val="00FB049C"/>
    <w:rsid w:val="00FB0B4C"/>
    <w:rsid w:val="00FB1374"/>
    <w:rsid w:val="00FB188F"/>
    <w:rsid w:val="00FB1972"/>
    <w:rsid w:val="00FB1A01"/>
    <w:rsid w:val="00FB4A40"/>
    <w:rsid w:val="00FB4BB0"/>
    <w:rsid w:val="00FB626C"/>
    <w:rsid w:val="00FB6566"/>
    <w:rsid w:val="00FC0B59"/>
    <w:rsid w:val="00FC19F3"/>
    <w:rsid w:val="00FC1A10"/>
    <w:rsid w:val="00FC1FCB"/>
    <w:rsid w:val="00FC216B"/>
    <w:rsid w:val="00FC3515"/>
    <w:rsid w:val="00FC37B0"/>
    <w:rsid w:val="00FC3880"/>
    <w:rsid w:val="00FC432C"/>
    <w:rsid w:val="00FC5A49"/>
    <w:rsid w:val="00FC5E1D"/>
    <w:rsid w:val="00FC6A29"/>
    <w:rsid w:val="00FC6B0D"/>
    <w:rsid w:val="00FC7012"/>
    <w:rsid w:val="00FC7B1C"/>
    <w:rsid w:val="00FC7D25"/>
    <w:rsid w:val="00FD3323"/>
    <w:rsid w:val="00FD371E"/>
    <w:rsid w:val="00FE0C13"/>
    <w:rsid w:val="00FE1668"/>
    <w:rsid w:val="00FE248C"/>
    <w:rsid w:val="00FE30CA"/>
    <w:rsid w:val="00FE4941"/>
    <w:rsid w:val="00FE4EDD"/>
    <w:rsid w:val="00FE5672"/>
    <w:rsid w:val="00FE5ED0"/>
    <w:rsid w:val="00FE68C0"/>
    <w:rsid w:val="00FE6BB6"/>
    <w:rsid w:val="00FE6BD5"/>
    <w:rsid w:val="00FE6CEF"/>
    <w:rsid w:val="00FE72A5"/>
    <w:rsid w:val="00FF0CAF"/>
    <w:rsid w:val="00FF2305"/>
    <w:rsid w:val="00FF2EDF"/>
    <w:rsid w:val="00FF3587"/>
    <w:rsid w:val="00FF3D78"/>
    <w:rsid w:val="00FF40FE"/>
    <w:rsid w:val="00FF5076"/>
    <w:rsid w:val="00FF50D3"/>
    <w:rsid w:val="00FF7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E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2A3C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A2A3C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A2A3C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image" Target="media/image1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7E985A5F54F49C826B40B0BAE8CDFAA68F7E1A080D824D0CBF8B3FB49F799C29EEA898BFE0CB9639E9A2767437592B457CB0061A26854A0r3rAG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67E985A5F54F49C826B40B0BAE8CDFAA68F7E1A080D824D0CBF8B3FB49F799C29EEA898BFE0CB86C999A2767437592B457CB0061A26854A0r3rAG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67E985A5F54F49C826B40B0BAE8CDFAA69F2E2AF86D124D0CBF8B3FB49F799C29EEA898BFE0CB865959A2767437592B457CB0061A26854A0r3rAG" TargetMode="Externa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1948</Words>
  <Characters>11104</Characters>
  <Application>Microsoft Office Word</Application>
  <DocSecurity>0</DocSecurity>
  <Lines>92</Lines>
  <Paragraphs>26</Paragraphs>
  <ScaleCrop>false</ScaleCrop>
  <Company/>
  <LinksUpToDate>false</LinksUpToDate>
  <CharactersWithSpaces>13026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2020-03-26T06:43:00Z</dcterms:created>
  <dcterms:modified xsi:type="dcterms:W3CDTF">2020-03-26T06:44:00Z</dcterms:modified>
</cp:coreProperties>
</file>