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272" w14:textId="7DE499E2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11B7">
        <w:rPr>
          <w:rFonts w:eastAsiaTheme="minorHAnsi"/>
          <w:b/>
          <w:bCs/>
          <w:sz w:val="24"/>
          <w:szCs w:val="24"/>
          <w:lang w:eastAsia="en-US"/>
        </w:rPr>
        <w:t xml:space="preserve">АДМИНИСТРАЦИЯ СМОЛЕНСКОЙ ОБЛАСТИ </w:t>
      </w:r>
    </w:p>
    <w:p w14:paraId="45F07793" w14:textId="77777777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5F9F3EE2" w14:textId="77777777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11B7">
        <w:rPr>
          <w:rFonts w:eastAsiaTheme="minorHAnsi"/>
          <w:b/>
          <w:bCs/>
          <w:sz w:val="24"/>
          <w:szCs w:val="24"/>
          <w:lang w:eastAsia="en-US"/>
        </w:rPr>
        <w:t xml:space="preserve">ПОСТАНОВЛЕНИЕ </w:t>
      </w:r>
    </w:p>
    <w:p w14:paraId="5296C769" w14:textId="77777777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11B7">
        <w:rPr>
          <w:rFonts w:eastAsiaTheme="minorHAnsi"/>
          <w:b/>
          <w:bCs/>
          <w:sz w:val="24"/>
          <w:szCs w:val="24"/>
          <w:lang w:eastAsia="en-US"/>
        </w:rPr>
        <w:t xml:space="preserve">от 20 апреля 2017 г. N 264 </w:t>
      </w:r>
    </w:p>
    <w:p w14:paraId="552273AA" w14:textId="77777777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11B7">
        <w:rPr>
          <w:rFonts w:eastAsiaTheme="minorHAnsi"/>
          <w:b/>
          <w:bCs/>
          <w:sz w:val="24"/>
          <w:szCs w:val="24"/>
          <w:lang w:eastAsia="en-US"/>
        </w:rPr>
        <w:t xml:space="preserve">О РЕГИОНАЛЬНОМ ЭТАПЕ ВСЕРОССИЙСКОГО КОНКУРСА </w:t>
      </w:r>
    </w:p>
    <w:p w14:paraId="587550B5" w14:textId="7D6CE1E1" w:rsidR="006E4933" w:rsidRPr="00B611B7" w:rsidRDefault="006E4933" w:rsidP="006E493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611B7">
        <w:rPr>
          <w:rFonts w:eastAsiaTheme="minorHAnsi"/>
          <w:b/>
          <w:bCs/>
          <w:sz w:val="24"/>
          <w:szCs w:val="24"/>
          <w:lang w:eastAsia="en-US"/>
        </w:rPr>
        <w:t>"ЛУЧШАЯ МУНИЦИПАЛЬНАЯ ПРАКТИКА"</w:t>
      </w:r>
    </w:p>
    <w:p w14:paraId="7C82E488" w14:textId="77777777" w:rsidR="006E4933" w:rsidRDefault="006E4933" w:rsidP="006E493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933" w14:paraId="2B705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033A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88E3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4E2484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Список изменяющих документов </w:t>
            </w:r>
          </w:p>
          <w:p w14:paraId="43DB8A55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(в ред. постановлений Администрации Смоленской области </w:t>
            </w:r>
          </w:p>
          <w:p w14:paraId="5856C96D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от 16.03.2018 </w:t>
            </w:r>
            <w:hyperlink r:id="rId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N 158</w:t>
              </w:r>
            </w:hyperlink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, от 16.10.2020 </w:t>
            </w:r>
            <w:hyperlink r:id="rId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N 598</w:t>
              </w:r>
            </w:hyperlink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, от 11.03.2021 </w:t>
            </w:r>
            <w:hyperlink r:id="rId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N 134</w:t>
              </w:r>
            </w:hyperlink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, </w:t>
            </w:r>
          </w:p>
          <w:p w14:paraId="147A3FAE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от 19.01.2023 </w:t>
            </w:r>
            <w:hyperlink r:id="rId9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N 12</w:t>
              </w:r>
            </w:hyperlink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, </w:t>
            </w:r>
          </w:p>
          <w:p w14:paraId="30E9AAF6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 Правительства Смоленской области </w:t>
            </w:r>
          </w:p>
          <w:p w14:paraId="23B7B0E4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>от 22.03.2024 N 183</w:t>
            </w: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, </w:t>
            </w:r>
            <w:bookmarkStart w:id="0" w:name="_Hlk194327548"/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постановления Правительства Смоленской области </w:t>
            </w:r>
          </w:p>
          <w:p w14:paraId="0F50746A" w14:textId="42A73561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>от 31.03.2025</w:t>
            </w:r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 №176</w:t>
            </w:r>
            <w:bookmarkEnd w:id="0"/>
            <w:r>
              <w:rPr>
                <w:rFonts w:eastAsiaTheme="minorHAnsi"/>
                <w:color w:val="392C69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C035" w14:textId="77777777" w:rsidR="006E4933" w:rsidRDefault="006E493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392C69"/>
                <w:sz w:val="24"/>
                <w:szCs w:val="24"/>
                <w:lang w:eastAsia="en-US"/>
              </w:rPr>
            </w:pPr>
          </w:p>
        </w:tc>
      </w:tr>
    </w:tbl>
    <w:p w14:paraId="19B08CBB" w14:textId="77777777" w:rsidR="00BB45C4" w:rsidRDefault="00BB45C4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B7A2D43" w14:textId="77777777" w:rsidR="00BB45C4" w:rsidRDefault="00BB45C4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567F129" w14:textId="77777777" w:rsidR="00BB45C4" w:rsidRDefault="00BB45C4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9D27D28" w14:textId="406B3B58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1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18.08.2016 </w:t>
      </w:r>
      <w:r w:rsidR="00B611B7">
        <w:rPr>
          <w:rFonts w:ascii="Times New Roman" w:hAnsi="Times New Roman" w:cs="Times New Roman"/>
          <w:sz w:val="24"/>
          <w:szCs w:val="24"/>
        </w:rPr>
        <w:t xml:space="preserve">          №</w:t>
      </w:r>
      <w:r w:rsidRPr="00BB45C4">
        <w:rPr>
          <w:rFonts w:ascii="Times New Roman" w:hAnsi="Times New Roman" w:cs="Times New Roman"/>
          <w:sz w:val="24"/>
          <w:szCs w:val="24"/>
        </w:rPr>
        <w:t xml:space="preserve"> 815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 xml:space="preserve">О Всероссийском конкурсе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, выявления, поощрения и распространения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Администрация Смоленской области постановляет:</w:t>
      </w:r>
    </w:p>
    <w:p w14:paraId="5B183DFF" w14:textId="0DE72E6D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1. Учредить региональный этап Всероссийского конкурса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(далее также - региональный этап конкурса).</w:t>
      </w:r>
    </w:p>
    <w:p w14:paraId="4C0F5101" w14:textId="1EAFD3B0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2. Возложить на Министерство Смоленской области по внутренней политике и конкурсную комиссию регионального этапа Всероссийского конкурса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организацию проведения регионального этапа конкурса.</w:t>
      </w:r>
    </w:p>
    <w:p w14:paraId="519BA155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3. Определить уполномоченные исполнительные органы Смоленской области, ответственные за подготовку и представление органами местного самоуправления муниципальных образований Смоленской области заявок для участия в региональном этапе конкурса по следующим номинациям:</w:t>
      </w:r>
    </w:p>
    <w:p w14:paraId="5A890AA7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 архитектуры и строительства Смоленской области и Министерство жилищно-коммунального хозяйства, энергетики и тарифной политики Смоленской области;</w:t>
      </w:r>
    </w:p>
    <w:p w14:paraId="566A922A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б) муниципальная экономическая политика и управление муниципальными финансами - Министерство экономического развития Смоленской области и Министерство финансов Смоленской области;</w:t>
      </w:r>
    </w:p>
    <w:p w14:paraId="51764BDE" w14:textId="4BBE930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в) обеспечение эффективной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обратной связи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 Смоленской области по внутренней политике;</w:t>
      </w:r>
    </w:p>
    <w:p w14:paraId="42497218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г) укрепление межнационального мира и согласия, реализация иных мероприятий в сфере национальной политики на муниципальном уровне - Министерство Смоленской области по внутренней политике;</w:t>
      </w:r>
    </w:p>
    <w:p w14:paraId="16AAD285" w14:textId="5D77CBE9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lastRenderedPageBreak/>
        <w:t>д) модернизация городского хозяйства посредством внедрения цифровых технологий и платформенных решений (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умный город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) - Министерство архитектуры и строительства Смоленской области, Министерство жилищно-коммунального хозяйства, энергетики и тарифной политики Смоленской области и Министерство цифрового развития Смоленской области.</w:t>
      </w:r>
    </w:p>
    <w:p w14:paraId="325AFCF4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2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 от 22.03.2024 N 183)</w:t>
      </w:r>
    </w:p>
    <w:p w14:paraId="115C7C53" w14:textId="43DBCEFE" w:rsidR="000A4D6D" w:rsidRDefault="00B607D1" w:rsidP="000A4D6D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3.1. Установить, что бюджетам </w:t>
      </w:r>
      <w:r w:rsidR="00BB45C4">
        <w:rPr>
          <w:rFonts w:ascii="Times New Roman" w:hAnsi="Times New Roman" w:cs="Times New Roman"/>
          <w:sz w:val="24"/>
          <w:szCs w:val="24"/>
        </w:rPr>
        <w:t xml:space="preserve">муниципальных округов Смоленской области и </w:t>
      </w:r>
      <w:r w:rsidRPr="00BB45C4">
        <w:rPr>
          <w:rFonts w:ascii="Times New Roman" w:hAnsi="Times New Roman" w:cs="Times New Roman"/>
          <w:sz w:val="24"/>
          <w:szCs w:val="24"/>
        </w:rPr>
        <w:t>городских округов Смоленской области</w:t>
      </w:r>
      <w:r w:rsidR="00BB45C4">
        <w:rPr>
          <w:rFonts w:ascii="Times New Roman" w:hAnsi="Times New Roman" w:cs="Times New Roman"/>
          <w:sz w:val="24"/>
          <w:szCs w:val="24"/>
        </w:rPr>
        <w:t xml:space="preserve"> </w:t>
      </w:r>
      <w:r w:rsidRPr="00BB45C4">
        <w:rPr>
          <w:rFonts w:ascii="Times New Roman" w:hAnsi="Times New Roman" w:cs="Times New Roman"/>
          <w:sz w:val="24"/>
          <w:szCs w:val="24"/>
        </w:rPr>
        <w:t xml:space="preserve">в случае их признания победителями регионального этапа Всероссийского конкурса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предоставляется иная дотация из областного бюджета. Иная дотация из областного бюджета предоставляется в пределах средств, предусмотренных областным законом об областном бюджете на соответствующий финансовый год и плановый период.</w:t>
      </w:r>
      <w:r w:rsidR="000A4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6DECD" w14:textId="22FAFA2E" w:rsidR="00B607D1" w:rsidRPr="00BB45C4" w:rsidRDefault="000A4D6D" w:rsidP="000A4D6D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BF2D00" w14:textId="732F6067" w:rsidR="00B607D1" w:rsidRPr="00BB45C4" w:rsidRDefault="000A4D6D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07D1" w:rsidRPr="00BB45C4">
        <w:rPr>
          <w:rFonts w:ascii="Times New Roman" w:hAnsi="Times New Roman" w:cs="Times New Roman"/>
          <w:sz w:val="24"/>
          <w:szCs w:val="24"/>
        </w:rPr>
        <w:t>. Утвердить прилагаемые:</w:t>
      </w:r>
    </w:p>
    <w:p w14:paraId="262E23EE" w14:textId="700B6832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3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о региональном этапе Всероссийского конкурса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;</w:t>
      </w:r>
    </w:p>
    <w:p w14:paraId="1A29761B" w14:textId="661BFA3E" w:rsidR="000A4D6D" w:rsidRDefault="00B607D1" w:rsidP="000A4D6D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28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распределения иной дотации из областного бюджета бюджетам </w:t>
      </w:r>
      <w:r w:rsidR="00BB45C4">
        <w:rPr>
          <w:rFonts w:ascii="Times New Roman" w:hAnsi="Times New Roman" w:cs="Times New Roman"/>
          <w:sz w:val="24"/>
          <w:szCs w:val="24"/>
        </w:rPr>
        <w:t xml:space="preserve">муниципальных округов Смоленской области и </w:t>
      </w:r>
      <w:r w:rsidRPr="00BB45C4">
        <w:rPr>
          <w:rFonts w:ascii="Times New Roman" w:hAnsi="Times New Roman" w:cs="Times New Roman"/>
          <w:sz w:val="24"/>
          <w:szCs w:val="24"/>
        </w:rPr>
        <w:t>городских округов Смоленской области</w:t>
      </w:r>
      <w:r w:rsidR="00BB45C4">
        <w:rPr>
          <w:rFonts w:ascii="Times New Roman" w:hAnsi="Times New Roman" w:cs="Times New Roman"/>
          <w:sz w:val="24"/>
          <w:szCs w:val="24"/>
        </w:rPr>
        <w:t xml:space="preserve"> </w:t>
      </w:r>
      <w:r w:rsidRPr="00BB45C4">
        <w:rPr>
          <w:rFonts w:ascii="Times New Roman" w:hAnsi="Times New Roman" w:cs="Times New Roman"/>
          <w:sz w:val="24"/>
          <w:szCs w:val="24"/>
        </w:rPr>
        <w:t xml:space="preserve">- победителей регионального этапа Всероссийского конкурса </w:t>
      </w:r>
      <w:r w:rsidR="00B611B7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B611B7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.</w:t>
      </w:r>
      <w:r w:rsidR="000A4D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863FF" w14:textId="241A25D1" w:rsidR="000A4D6D" w:rsidRPr="00BB45C4" w:rsidRDefault="000A4D6D" w:rsidP="000A4D6D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252D83" w14:textId="2B2105C1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9D8E6CC" w14:textId="77777777" w:rsidR="00B607D1" w:rsidRPr="00BB45C4" w:rsidRDefault="00B607D1" w:rsidP="00BB45C4">
      <w:pPr>
        <w:pStyle w:val="ConsPlusNormal"/>
        <w:ind w:left="-426"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11AE7AC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Губернатор</w:t>
      </w:r>
    </w:p>
    <w:p w14:paraId="00365082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3EBB4659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А.В.ОСТРОВСКИЙ</w:t>
      </w:r>
    </w:p>
    <w:p w14:paraId="31868F5F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12370515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2763337" w14:textId="62F5EB71" w:rsidR="00B607D1" w:rsidRPr="00BB45C4" w:rsidRDefault="00B607D1" w:rsidP="00BB45C4">
      <w:pPr>
        <w:pStyle w:val="ConsPlusNormal"/>
        <w:ind w:left="-426" w:firstLine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B45C4">
        <w:rPr>
          <w:rFonts w:ascii="Times New Roman" w:hAnsi="Times New Roman" w:cs="Times New Roman"/>
          <w:sz w:val="24"/>
          <w:szCs w:val="24"/>
        </w:rPr>
        <w:t>тверждено</w:t>
      </w:r>
      <w:proofErr w:type="spellEnd"/>
    </w:p>
    <w:p w14:paraId="3B97AF87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4535B345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382B471E" w14:textId="77777777" w:rsidR="00B607D1" w:rsidRPr="00BB45C4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6F5416B3" w14:textId="78A8A80C" w:rsidR="00B607D1" w:rsidRDefault="00B607D1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от 20.04.2017 N 264</w:t>
      </w:r>
    </w:p>
    <w:p w14:paraId="7943CD11" w14:textId="77777777" w:rsidR="00B611B7" w:rsidRPr="00BB45C4" w:rsidRDefault="00B611B7" w:rsidP="00BB45C4">
      <w:pPr>
        <w:pStyle w:val="ConsPlusNormal"/>
        <w:ind w:left="-426" w:firstLine="142"/>
        <w:jc w:val="right"/>
        <w:rPr>
          <w:rFonts w:ascii="Times New Roman" w:hAnsi="Times New Roman" w:cs="Times New Roman"/>
          <w:sz w:val="24"/>
          <w:szCs w:val="24"/>
        </w:rPr>
      </w:pPr>
    </w:p>
    <w:p w14:paraId="07F7B1D7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46E2C4B" w14:textId="77777777" w:rsidR="00B607D1" w:rsidRPr="00BB45C4" w:rsidRDefault="00B607D1" w:rsidP="00BB45C4">
      <w:pPr>
        <w:pStyle w:val="ConsPlusTitle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B45C4">
        <w:rPr>
          <w:rFonts w:ascii="Times New Roman" w:hAnsi="Times New Roman" w:cs="Times New Roman"/>
          <w:sz w:val="24"/>
          <w:szCs w:val="24"/>
        </w:rPr>
        <w:t>ПОЛОЖЕНИЕ</w:t>
      </w:r>
    </w:p>
    <w:p w14:paraId="51A61302" w14:textId="77777777" w:rsidR="00B607D1" w:rsidRPr="00BB45C4" w:rsidRDefault="00B607D1" w:rsidP="00BB45C4">
      <w:pPr>
        <w:pStyle w:val="ConsPlusTitle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О РЕГИОНАЛЬНОМ ЭТАПЕ ВСЕРОССИЙСКОГО КОНКУРСА</w:t>
      </w:r>
    </w:p>
    <w:p w14:paraId="6B3424CB" w14:textId="452C7EB0" w:rsidR="00B607D1" w:rsidRDefault="00B611B7" w:rsidP="00BB45C4">
      <w:pPr>
        <w:pStyle w:val="ConsPlusTitle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607D1"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11B7" w14:paraId="44F0F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96BE" w14:textId="77777777" w:rsidR="00B611B7" w:rsidRDefault="00B611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339" w14:textId="77777777" w:rsidR="00B611B7" w:rsidRDefault="00B611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8577F" w14:textId="77777777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в ред. постановлений Администрации Смоленской области </w:t>
            </w:r>
          </w:p>
          <w:p w14:paraId="2C816B4B" w14:textId="12AB0EC2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от 16.03.2018 </w:t>
            </w:r>
            <w:hyperlink r:id="rId13" w:history="1">
              <w:r w:rsidR="009731DB"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>№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, от 16.10.2020 </w:t>
            </w:r>
            <w:hyperlink r:id="rId14" w:history="1">
              <w:r w:rsidR="009731DB">
                <w:rPr>
                  <w:rFonts w:eastAsiaTheme="minorHAnsi"/>
                  <w:b/>
                  <w:bCs/>
                  <w:color w:val="392C69"/>
                  <w:sz w:val="24"/>
                  <w:szCs w:val="24"/>
                  <w:lang w:eastAsia="en-US"/>
                </w:rPr>
                <w:t>№</w:t>
              </w:r>
              <w:r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 xml:space="preserve"> 598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, от 11.03.2021 </w:t>
            </w:r>
            <w:hyperlink r:id="rId15" w:history="1">
              <w:r w:rsidR="009731DB">
                <w:rPr>
                  <w:rFonts w:eastAsiaTheme="minorHAnsi"/>
                  <w:b/>
                  <w:bCs/>
                  <w:color w:val="392C69"/>
                  <w:sz w:val="24"/>
                  <w:szCs w:val="24"/>
                  <w:lang w:eastAsia="en-US"/>
                </w:rPr>
                <w:t>№</w:t>
              </w:r>
              <w:r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 xml:space="preserve"> 134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, </w:t>
            </w:r>
          </w:p>
          <w:p w14:paraId="7BFDF302" w14:textId="141FA4B3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от 19.01.2023 </w:t>
            </w:r>
            <w:hyperlink r:id="rId16" w:history="1">
              <w:r w:rsidR="009731DB">
                <w:rPr>
                  <w:rFonts w:eastAsiaTheme="minorHAnsi"/>
                  <w:b/>
                  <w:bCs/>
                  <w:color w:val="392C69"/>
                  <w:sz w:val="24"/>
                  <w:szCs w:val="24"/>
                  <w:lang w:eastAsia="en-US"/>
                </w:rPr>
                <w:t>№</w:t>
              </w:r>
              <w:r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 xml:space="preserve"> 12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, </w:t>
            </w:r>
          </w:p>
          <w:p w14:paraId="5860A0F7" w14:textId="77777777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 Правительства Смоленской области </w:t>
            </w:r>
          </w:p>
          <w:p w14:paraId="3F96A3CB" w14:textId="39A11C58" w:rsidR="00B611B7" w:rsidRDefault="00B611B7" w:rsidP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от 22.03.2024 </w:t>
            </w:r>
            <w:r w:rsidR="009731DB"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 183</w:t>
            </w: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>
                <w:rPr>
                  <w:rFonts w:eastAsiaTheme="minorHAnsi"/>
                  <w:b/>
                  <w:bCs/>
                  <w:color w:val="0000FF"/>
                  <w:sz w:val="24"/>
                  <w:szCs w:val="24"/>
                  <w:lang w:eastAsia="en-US"/>
                </w:rPr>
                <w:t>постановления</w:t>
              </w:r>
            </w:hyperlink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 Правительства Смоленской области </w:t>
            </w: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>от 31.03.2025 №176</w:t>
            </w:r>
          </w:p>
          <w:p w14:paraId="0E0C0CB5" w14:textId="11167BD7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04195" w14:textId="77777777" w:rsidR="00B611B7" w:rsidRDefault="00B611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392C69"/>
                <w:sz w:val="24"/>
                <w:szCs w:val="24"/>
                <w:lang w:eastAsia="en-US"/>
              </w:rPr>
            </w:pPr>
          </w:p>
        </w:tc>
      </w:tr>
    </w:tbl>
    <w:p w14:paraId="5704FFC7" w14:textId="77777777" w:rsidR="00B611B7" w:rsidRPr="00BB45C4" w:rsidRDefault="00B611B7" w:rsidP="00BB45C4">
      <w:pPr>
        <w:pStyle w:val="ConsPlusTitle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A745D42" w14:textId="77777777" w:rsidR="00B607D1" w:rsidRPr="00BB45C4" w:rsidRDefault="00B607D1" w:rsidP="00BB45C4">
      <w:pPr>
        <w:pStyle w:val="ConsPlusNormal"/>
        <w:spacing w:after="1"/>
        <w:ind w:left="-426" w:firstLine="142"/>
        <w:rPr>
          <w:rFonts w:ascii="Times New Roman" w:hAnsi="Times New Roman" w:cs="Times New Roman"/>
          <w:sz w:val="24"/>
          <w:szCs w:val="24"/>
        </w:rPr>
      </w:pPr>
    </w:p>
    <w:p w14:paraId="7509F2A2" w14:textId="77777777" w:rsidR="00B607D1" w:rsidRPr="00BB45C4" w:rsidRDefault="00B607D1" w:rsidP="00BB45C4">
      <w:pPr>
        <w:pStyle w:val="ConsPlusTitle"/>
        <w:ind w:left="-426" w:firstLine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19AE2C7C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ED5FCC" w14:textId="485FB853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и проведения регионального этапа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.</w:t>
      </w:r>
    </w:p>
    <w:p w14:paraId="3280EB47" w14:textId="17DA4B90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1.2. Региональный этап конкурса проводится ежегодно в целях выявления, поощрения и распространения примеров лучшей практики деятельности органов местного самоуправления муниципальных образований Смоленской области (далее - органы местного самоуправления) по организации муниципального управления и решению вопросов местного значения муниципальных образований Смоленской области (далее - муниципальные образования), рассмотрения и оценки конкурсных заявок муниципальных образований, а также определения победителей регионального этапа конкурса, допущенных к участию в федеральном этапе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(далее - федеральный этап конкурса).</w:t>
      </w:r>
    </w:p>
    <w:p w14:paraId="16CED84A" w14:textId="1D8BE72F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1.3. В региональном этапе конкурса вправе участвовать </w:t>
      </w:r>
      <w:r w:rsidR="00682A4E">
        <w:rPr>
          <w:rFonts w:ascii="Times New Roman" w:hAnsi="Times New Roman" w:cs="Times New Roman"/>
          <w:sz w:val="24"/>
          <w:szCs w:val="24"/>
        </w:rPr>
        <w:t xml:space="preserve">муниципальные округа Смоленской области и </w:t>
      </w:r>
      <w:r w:rsidRPr="00BB45C4">
        <w:rPr>
          <w:rFonts w:ascii="Times New Roman" w:hAnsi="Times New Roman" w:cs="Times New Roman"/>
          <w:sz w:val="24"/>
          <w:szCs w:val="24"/>
        </w:rPr>
        <w:t xml:space="preserve">городские округа Смоленской области, распределяемые </w:t>
      </w:r>
      <w:r w:rsidR="00682A4E">
        <w:rPr>
          <w:rFonts w:ascii="Times New Roman" w:hAnsi="Times New Roman" w:cs="Times New Roman"/>
          <w:sz w:val="24"/>
          <w:szCs w:val="24"/>
        </w:rPr>
        <w:t>по категории участников регионального этапа конкурса «Муниципальные округа, городские округа».</w:t>
      </w:r>
    </w:p>
    <w:p w14:paraId="1B30C2CE" w14:textId="38AE0C50" w:rsidR="000A4D6D" w:rsidRPr="00BB45C4" w:rsidRDefault="000A4D6D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D1EF02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1.4. Региональный этап конкурса проводится по следующим номинациям:</w:t>
      </w:r>
    </w:p>
    <w:p w14:paraId="0ECAD18F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14:paraId="15D60669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б) муниципальная экономическая политика и управление муниципальными финансами;</w:t>
      </w:r>
    </w:p>
    <w:p w14:paraId="4EC0AB1B" w14:textId="6380AD1A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в) обеспечение эффективной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обратной связи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14:paraId="50711727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14:paraId="0AC9EC35" w14:textId="355E708D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д) модернизация городского хозяйства посредством внедрения цифровых технологий и платформенных решений (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умный город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).</w:t>
      </w:r>
    </w:p>
    <w:p w14:paraId="2267B05E" w14:textId="58A06C1B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1.5. Подготовка конкурсных заявок муниципальных образований по каждой номинации регионального этапа конкурса и их оценка проводятся в соответствии с формами и методиками оценки конкурсных заявок, утвержденными: Министерством строительства и жилищно-коммунального хозяйства Российской Федерации, - по номинациям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и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Модернизация городского хозяйства посредством внедрения цифровых технологий и платформенных решений (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умный город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)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; Министерством экономического развития Российской Федерации, - по номинации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Муниципальная экономическая политика и управление муниципальными финансами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; Министерством экономического развития Российской Федерации, - по номинации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 xml:space="preserve">Обеспечение эффективной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обратной связи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; Федеральным агентством по делам национальностей, - по номинации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Укрепление межнационального мира и согласия, реализация иных мероприятий в сфере национальной политики на муниципальном уровне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(далее - формы и методики оценки конкурсных заявок).</w:t>
      </w:r>
    </w:p>
    <w:p w14:paraId="4DEC8259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55174F7" w14:textId="77777777" w:rsidR="00B607D1" w:rsidRPr="00BB45C4" w:rsidRDefault="00B607D1" w:rsidP="00BB45C4">
      <w:pPr>
        <w:pStyle w:val="ConsPlusTitle"/>
        <w:ind w:left="-426" w:firstLine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 Организация проведения регионального этапа конкурса</w:t>
      </w:r>
    </w:p>
    <w:p w14:paraId="2100D909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892F5AD" w14:textId="374F9E56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2.1. Организацию проведения регионального этапа конкурса осуществляют Министерство Смоленской области по внутренней политике и конкурсная комиссия регионального этапа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комиссия), состав которой утверждается распоряжением Губернатора Смоленской области.</w:t>
      </w:r>
    </w:p>
    <w:p w14:paraId="6F7CD5C1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2.2. Министерство Смоленской области по внутренней политике:</w:t>
      </w:r>
    </w:p>
    <w:p w14:paraId="4B951CBB" w14:textId="183DDAF9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а) в срок до 1 апреля года, следующего за отчетным, обеспечивает размещение на официальном сайте Министерства Смоленской области по внутренней политике в информационно-телекоммуникационной сети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Интернет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информации об организации и проведении регионального этапа конкурса, включая формы и методики оценки конкурсных заявок;</w:t>
      </w:r>
    </w:p>
    <w:p w14:paraId="5AF3A713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б) в срок до 20 мая года, следующего за отчетным, организует сбор конкурсных заявок муниципальных образований по всем номинациям регионального этапа конкурса;</w:t>
      </w:r>
    </w:p>
    <w:p w14:paraId="505D7831" w14:textId="25AAD3A3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2CD8C60B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в) в срок до 1 июня года, следующего за отчетным, организует передачу поступивших конкурсных заявок муниципальных образований в уполномоченные исполнительные органы Смоленской области по номинациям регионального этапа конкурса;</w:t>
      </w:r>
    </w:p>
    <w:p w14:paraId="111117E4" w14:textId="596E6668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г) в срок до </w:t>
      </w:r>
      <w:r w:rsidR="00963E85">
        <w:rPr>
          <w:rFonts w:ascii="Times New Roman" w:hAnsi="Times New Roman" w:cs="Times New Roman"/>
          <w:sz w:val="24"/>
          <w:szCs w:val="24"/>
        </w:rPr>
        <w:t>1</w:t>
      </w:r>
      <w:r w:rsidRPr="00BB45C4">
        <w:rPr>
          <w:rFonts w:ascii="Times New Roman" w:hAnsi="Times New Roman" w:cs="Times New Roman"/>
          <w:sz w:val="24"/>
          <w:szCs w:val="24"/>
        </w:rPr>
        <w:t xml:space="preserve"> августа года, следующего за отчетным, организует представление в федеральную конкурсную комиссию по организации и проведению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конкурсных заявок муниципальных образований, отобранных для участия в федеральном этапе конкурса.</w:t>
      </w:r>
    </w:p>
    <w:p w14:paraId="55E81B11" w14:textId="77777777" w:rsidR="000A4D6D" w:rsidRPr="00BB45C4" w:rsidRDefault="000A4D6D" w:rsidP="000A4D6D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C987E1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2.3. К полномочиям конкурсной комиссии относятся:</w:t>
      </w:r>
    </w:p>
    <w:p w14:paraId="346E8653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а) принятие решения о допуске конкурсных заявок муниципальных образований (отказе в допуске) к участию в региональном этапе конкурса по соответствующим номинациям;</w:t>
      </w:r>
    </w:p>
    <w:p w14:paraId="0F23F1DA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б) проведение оценки конкурсных заявок муниципальных образований - участников регионального этапа конкурса по соответствующим номинациям;</w:t>
      </w:r>
    </w:p>
    <w:p w14:paraId="7101E78C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в) принятие решения о признании регионального этапа конкурса несостоявшимся либо решения о признании регионального этапа конкурса несостоявшимся по номинациям;</w:t>
      </w:r>
    </w:p>
    <w:p w14:paraId="711CDE44" w14:textId="6A017267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г) определение победителей регионального этапа конкурса по соответствующим номинациям;</w:t>
      </w:r>
    </w:p>
    <w:p w14:paraId="05DB0A79" w14:textId="77777777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327696"/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bookmarkEnd w:id="2"/>
    <w:p w14:paraId="7B87D301" w14:textId="0C58CE86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д) распределение иной дотации из областного бюджета бюджетам </w:t>
      </w:r>
      <w:r w:rsidR="00963E85">
        <w:rPr>
          <w:rFonts w:ascii="Times New Roman" w:hAnsi="Times New Roman" w:cs="Times New Roman"/>
          <w:sz w:val="24"/>
          <w:szCs w:val="24"/>
        </w:rPr>
        <w:t xml:space="preserve">муниципальных округов Смоленской области и </w:t>
      </w:r>
      <w:r w:rsidRPr="00BB45C4">
        <w:rPr>
          <w:rFonts w:ascii="Times New Roman" w:hAnsi="Times New Roman" w:cs="Times New Roman"/>
          <w:sz w:val="24"/>
          <w:szCs w:val="24"/>
        </w:rPr>
        <w:t xml:space="preserve">городских округов Смоленской области - победителей регионального этапа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.</w:t>
      </w:r>
    </w:p>
    <w:p w14:paraId="49B855FC" w14:textId="77777777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5F2EEAA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2.4. Конкурсная комиссия является коллегиальным органом и формируется в составе председателя конкурсной комиссии, заместителя председателя конкурсной комиссии, секретаря и иных членов конкурсной комиссии.</w:t>
      </w:r>
    </w:p>
    <w:p w14:paraId="23BAAD5A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lastRenderedPageBreak/>
        <w:t>2.5. Председатель конкурсной комиссии руководит деятельностью конкурсной комиссии, ведет ее заседания и подписывает протоколы заседаний конкурсной комиссии.</w:t>
      </w:r>
    </w:p>
    <w:p w14:paraId="4B991502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функции исполняет заместитель председателя конкурсной комиссии.</w:t>
      </w:r>
    </w:p>
    <w:p w14:paraId="4AC7DA39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2.6. Заседания конкурсной комиссии считаются правомочными, если на них присутствуют не менее половины ее членов.</w:t>
      </w:r>
    </w:p>
    <w:p w14:paraId="700B9725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BB45C4">
        <w:rPr>
          <w:rFonts w:ascii="Times New Roman" w:hAnsi="Times New Roman" w:cs="Times New Roman"/>
          <w:sz w:val="24"/>
          <w:szCs w:val="24"/>
        </w:rPr>
        <w:t>2.7. Решения конкурсной комиссии принимаются большинством голосов присутствующих на заседании членов конкурсной комиссии путем открытого голосования. В случае равенства голосов решающим является голос председателя конкурсной комиссии.</w:t>
      </w:r>
    </w:p>
    <w:p w14:paraId="07B24980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2.8. Решения конкурсной комиссии оформляются протоколом, который подписывается председателем и секретарем конкурсной комиссии.</w:t>
      </w:r>
    </w:p>
    <w:p w14:paraId="5DBA6C12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3D0CDB2" w14:textId="77777777" w:rsidR="00B607D1" w:rsidRPr="00BB45C4" w:rsidRDefault="00B607D1" w:rsidP="00BB45C4">
      <w:pPr>
        <w:pStyle w:val="ConsPlusTitle"/>
        <w:ind w:left="-426" w:firstLine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3. Порядок проведения регионального этапа конкурса</w:t>
      </w:r>
    </w:p>
    <w:p w14:paraId="0C7019BB" w14:textId="77777777" w:rsidR="00B607D1" w:rsidRPr="00BB45C4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397DC45" w14:textId="62B2F45C" w:rsidR="00B607D1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1"/>
      <w:bookmarkEnd w:id="4"/>
      <w:r w:rsidRPr="00BB45C4">
        <w:rPr>
          <w:rFonts w:ascii="Times New Roman" w:hAnsi="Times New Roman" w:cs="Times New Roman"/>
          <w:sz w:val="24"/>
          <w:szCs w:val="24"/>
        </w:rPr>
        <w:t>3.1. Для участия в региональном этапе конкурса органы местного самоуправления направляют в Министерство Смоленской области по внутренней политике в срок до 20 мая года, следующего за отчетным, конкурсные заявки муниципальных образований, подготовленные с учетом форм и методик оценки конкурсных заявок, с указанием номинации регионального этапа конкурс</w:t>
      </w:r>
      <w:r w:rsidR="00963E85">
        <w:rPr>
          <w:rFonts w:ascii="Times New Roman" w:hAnsi="Times New Roman" w:cs="Times New Roman"/>
          <w:sz w:val="24"/>
          <w:szCs w:val="24"/>
        </w:rPr>
        <w:t>а</w:t>
      </w:r>
      <w:r w:rsidRPr="00BB45C4">
        <w:rPr>
          <w:rFonts w:ascii="Times New Roman" w:hAnsi="Times New Roman" w:cs="Times New Roman"/>
          <w:sz w:val="24"/>
          <w:szCs w:val="24"/>
        </w:rPr>
        <w:t>.</w:t>
      </w:r>
    </w:p>
    <w:p w14:paraId="13E8C0FE" w14:textId="57B11B33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A2A817" w14:textId="63409355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2. Министерство Смоленской области по внутренней политике в срок до 1 июня года, следующего за отчетным, направляет поступившие конкурсные заявки муниципальных образований в уполномоченные исполнительные органы Смоленской области в соответствии с распределением между ними номинаций регионального этапа конкурса.</w:t>
      </w:r>
    </w:p>
    <w:p w14:paraId="072BB4B0" w14:textId="3BCAE5FE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5"/>
      <w:bookmarkEnd w:id="5"/>
      <w:r w:rsidRPr="00BB45C4">
        <w:rPr>
          <w:rFonts w:ascii="Times New Roman" w:hAnsi="Times New Roman" w:cs="Times New Roman"/>
          <w:sz w:val="24"/>
          <w:szCs w:val="24"/>
        </w:rPr>
        <w:t>3.3. Уполномоченные исполнительные органы Смоленской области в срок до 20 июня года, следующего за отчетным, проводят рассмотрение поступивших конкурсных заявок муниципальных образований, руководствуясь формами и методиками оценки конкурсных заявок, направляют их в конкурсную комиссию с приложением результатов рассмотрения и вносят предложения по определению победителей по номинациям регионального этапа конкурса</w:t>
      </w:r>
      <w:r w:rsidR="00963E85">
        <w:rPr>
          <w:rFonts w:ascii="Times New Roman" w:hAnsi="Times New Roman" w:cs="Times New Roman"/>
          <w:sz w:val="24"/>
          <w:szCs w:val="24"/>
        </w:rPr>
        <w:t>.</w:t>
      </w:r>
    </w:p>
    <w:p w14:paraId="254EA654" w14:textId="77777777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E75D12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3.4. Министерство Смоленской области по внутренней политике организует проведение заседаний конкурсной комиссии.</w:t>
      </w:r>
    </w:p>
    <w:p w14:paraId="1B4F3D23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3.5. Конкурсная комиссия:</w:t>
      </w:r>
    </w:p>
    <w:p w14:paraId="49E919C5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а) принимает решение о допуске конкурсной заявки муниципального образования к участию в региональном этапе конкурса по соответствующей номинации в случае соответствия представленной конкурсной заявки муниципального образования требованиям </w:t>
      </w:r>
      <w:hyperlink w:anchor="P91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пункта 3.1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0E8E71F0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б) отказывает в допуске конкурсной заявки муниципального образования к участию в региональном этапе конкурса в случаях ее представления с нарушением установленных сроков, оформления с нарушением установленных </w:t>
      </w:r>
      <w:hyperlink w:anchor="P91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пунктом 3.1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настоящего Положения требований, а также указания в ней недостоверных и (или) недействительных сведений. Определение недостоверности и (или) недействительности сведений, указанных в конкурсной заявке </w:t>
      </w:r>
      <w:r w:rsidRPr="00BB45C4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осуществляется на основе выявления несоответствия таких сведений друг другу, неточностей и погрешностей в вычислениях, несоответствия данным государственной статистики или иным официальным данным;</w:t>
      </w:r>
    </w:p>
    <w:p w14:paraId="09B5AFB9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в) оценивает конкурсные заявки муниципальных образований по соответствующим номинациям регионального этапа конкурса, руководствуясь формами и методиками оценки конкурсных заявок, с учетом результатов рассмотрения и предложений уполномоченных исполнительных органов Смоленской области, предусмотренных </w:t>
      </w:r>
      <w:hyperlink w:anchor="P95">
        <w:r w:rsidRPr="00BB45C4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BB45C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545F6BA6" w14:textId="6B4728C5" w:rsidR="00963E85" w:rsidRDefault="00B607D1" w:rsidP="00963E85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г) </w:t>
      </w:r>
      <w:r w:rsidR="00963E85" w:rsidRPr="00963E85">
        <w:rPr>
          <w:rFonts w:ascii="Times New Roman" w:hAnsi="Times New Roman" w:cs="Times New Roman"/>
          <w:sz w:val="24"/>
          <w:szCs w:val="24"/>
        </w:rPr>
        <w:t xml:space="preserve">определяет победителей регионального этапа конкурса по соответствующим номинациям, допуская их к участию в федеральном этапе конкурса, путем голосования в порядке, предусмотренном </w:t>
      </w:r>
      <w:hyperlink r:id="rId19" w:history="1">
        <w:r w:rsidR="00963E85" w:rsidRPr="00963E85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="00963E85" w:rsidRPr="00963E85">
        <w:rPr>
          <w:rFonts w:ascii="Times New Roman" w:hAnsi="Times New Roman" w:cs="Times New Roman"/>
          <w:sz w:val="24"/>
          <w:szCs w:val="24"/>
        </w:rPr>
        <w:t xml:space="preserve"> настоящего Положения, и распределяет иные дотации из областного бюджета бюджетам </w:t>
      </w:r>
      <w:bookmarkStart w:id="6" w:name="_Hlk190871054"/>
      <w:r w:rsidR="00963E85" w:rsidRPr="00963E85">
        <w:rPr>
          <w:rFonts w:ascii="Times New Roman" w:hAnsi="Times New Roman" w:cs="Times New Roman"/>
          <w:sz w:val="24"/>
          <w:szCs w:val="24"/>
        </w:rPr>
        <w:t>муниципальных округов Смоленской области и городских округов Смоленской области</w:t>
      </w:r>
      <w:bookmarkEnd w:id="6"/>
      <w:r w:rsidR="00963E85" w:rsidRPr="00963E85">
        <w:rPr>
          <w:rFonts w:ascii="Times New Roman" w:hAnsi="Times New Roman" w:cs="Times New Roman"/>
          <w:sz w:val="24"/>
          <w:szCs w:val="24"/>
        </w:rPr>
        <w:t xml:space="preserve"> – победителей регионального этапа Всероссийского конкурса «Лучшая муниципальная практика» в соответствии с Методикой распределения иных дотаций из областного бюджета бюджетам муниципальных округов Смоленской области и городских округов Смоленской области – победителей регионального этапа Всероссийского конкурса «Лучшая муниципальная практика», утвержденной настоящим постановлением;</w:t>
      </w:r>
    </w:p>
    <w:p w14:paraId="60548344" w14:textId="77777777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3B7960" w14:textId="29B9B4F2" w:rsidR="00B607D1" w:rsidRPr="00BB45C4" w:rsidRDefault="00B607D1" w:rsidP="00963E85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д) принимает решение о признании регионального этапа конкурса несостоявшимся в случаях, если по окончании срока приема конкурсных заявок муниципальных образований в Министерство Смоленской области по внутренней политике конкурсные заявки муниципальных образований не представлены, либо по всем номинациям регионального этапа конкурса принято решение об отказе в допуске всех поступивших конкурсных заявок муниципальных образований, либо по всем номинациям регионального этапа конкурса допущено по одной конкурсной заявке муниципальных образований;</w:t>
      </w:r>
    </w:p>
    <w:p w14:paraId="30896759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е) принимает решение о признании регионального этапа конкурса несостоявшимся по номинациям в случаях, если в соответствующей номинации регионального этапа конкурса не представлено ни одной конкурсной заявки муниципальных образований, либо допущена одна конкурсная заявка муниципального образования, либо не допущено ни одной конкурсной заявки муниципальных образований;</w:t>
      </w:r>
    </w:p>
    <w:p w14:paraId="224E8465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ж) в срок до 10 июля года, следующего за отчетным, направляет в Министерство Смоленской области по внутренней политике протокол заседания конкурсной комиссии, содержащий принятые конкурсной комиссией решения.</w:t>
      </w:r>
    </w:p>
    <w:p w14:paraId="7C521FA8" w14:textId="77777777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>3.6. Министерство Смоленской области по внутренней политике в соответствии с решениями конкурсной комиссии:</w:t>
      </w:r>
    </w:p>
    <w:p w14:paraId="7F6FF171" w14:textId="6567B70A" w:rsidR="00B607D1" w:rsidRPr="00BB45C4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- готовит проект распоряжения Правительства Смоленской области о подведении итогов регионального этапа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>;</w:t>
      </w:r>
    </w:p>
    <w:p w14:paraId="68CEA088" w14:textId="6ECE38E6" w:rsidR="00B607D1" w:rsidRDefault="00B607D1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45C4">
        <w:rPr>
          <w:rFonts w:ascii="Times New Roman" w:hAnsi="Times New Roman" w:cs="Times New Roman"/>
          <w:sz w:val="24"/>
          <w:szCs w:val="24"/>
        </w:rPr>
        <w:t xml:space="preserve">- в срок до </w:t>
      </w:r>
      <w:r w:rsidR="00963E85">
        <w:rPr>
          <w:rFonts w:ascii="Times New Roman" w:hAnsi="Times New Roman" w:cs="Times New Roman"/>
          <w:sz w:val="24"/>
          <w:szCs w:val="24"/>
        </w:rPr>
        <w:t>1</w:t>
      </w:r>
      <w:r w:rsidRPr="00BB45C4">
        <w:rPr>
          <w:rFonts w:ascii="Times New Roman" w:hAnsi="Times New Roman" w:cs="Times New Roman"/>
          <w:sz w:val="24"/>
          <w:szCs w:val="24"/>
        </w:rPr>
        <w:t xml:space="preserve"> августа года, следующего за отчетным, организует представление в федеральную конкурсную комиссию по организации и проведению Всероссийского конкурса </w:t>
      </w:r>
      <w:r w:rsidR="000D1D39">
        <w:rPr>
          <w:rFonts w:ascii="Times New Roman" w:hAnsi="Times New Roman" w:cs="Times New Roman"/>
          <w:sz w:val="24"/>
          <w:szCs w:val="24"/>
        </w:rPr>
        <w:t>«</w:t>
      </w:r>
      <w:r w:rsidRPr="00BB45C4">
        <w:rPr>
          <w:rFonts w:ascii="Times New Roman" w:hAnsi="Times New Roman" w:cs="Times New Roman"/>
          <w:sz w:val="24"/>
          <w:szCs w:val="24"/>
        </w:rPr>
        <w:t>Лучшая муниципальная практика</w:t>
      </w:r>
      <w:r w:rsidR="000D1D39">
        <w:rPr>
          <w:rFonts w:ascii="Times New Roman" w:hAnsi="Times New Roman" w:cs="Times New Roman"/>
          <w:sz w:val="24"/>
          <w:szCs w:val="24"/>
        </w:rPr>
        <w:t>»</w:t>
      </w:r>
      <w:r w:rsidRPr="00BB45C4">
        <w:rPr>
          <w:rFonts w:ascii="Times New Roman" w:hAnsi="Times New Roman" w:cs="Times New Roman"/>
          <w:sz w:val="24"/>
          <w:szCs w:val="24"/>
        </w:rPr>
        <w:t xml:space="preserve"> конкурсных заявок муниципальных образований, отобранных для участия в федеральном этапе конкурса.</w:t>
      </w:r>
    </w:p>
    <w:p w14:paraId="5A8D3E9D" w14:textId="77777777" w:rsidR="00AF42C6" w:rsidRPr="00BB45C4" w:rsidRDefault="00AF42C6" w:rsidP="00AF42C6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0A4D6D">
        <w:rPr>
          <w:rFonts w:ascii="Times New Roman" w:hAnsi="Times New Roman" w:cs="Times New Roman"/>
          <w:sz w:val="24"/>
          <w:szCs w:val="24"/>
        </w:rPr>
        <w:t>постановления Правительства Смоленской области от 31.03.2025 №176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FEA85A" w14:textId="77777777" w:rsidR="00AF42C6" w:rsidRPr="00BB45C4" w:rsidRDefault="00AF42C6" w:rsidP="00BB45C4">
      <w:pPr>
        <w:pStyle w:val="ConsPlusNormal"/>
        <w:spacing w:before="22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72D4ABA" w14:textId="6F988454" w:rsidR="00963E85" w:rsidRDefault="00963E85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29EF010" w14:textId="77777777" w:rsidR="00963E85" w:rsidRPr="00AF42C6" w:rsidRDefault="00963E85" w:rsidP="00963E85">
      <w:pPr>
        <w:tabs>
          <w:tab w:val="left" w:pos="5812"/>
        </w:tabs>
        <w:suppressAutoHyphens w:val="0"/>
        <w:autoSpaceDE w:val="0"/>
        <w:autoSpaceDN w:val="0"/>
        <w:adjustRightInd w:val="0"/>
        <w:ind w:left="567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 xml:space="preserve">    УТВЕРЖДЕНА</w:t>
      </w:r>
    </w:p>
    <w:p w14:paraId="266C58BA" w14:textId="77777777" w:rsidR="00963E85" w:rsidRPr="00AF42C6" w:rsidRDefault="00963E85" w:rsidP="00963E85">
      <w:pPr>
        <w:tabs>
          <w:tab w:val="left" w:pos="5812"/>
        </w:tabs>
        <w:suppressAutoHyphens w:val="0"/>
        <w:autoSpaceDE w:val="0"/>
        <w:autoSpaceDN w:val="0"/>
        <w:adjustRightInd w:val="0"/>
        <w:ind w:left="5954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 xml:space="preserve">постановлением Администрации Смоленской области от 20.04.2017 № 264 (в редакции постановлений Администрации Смоленской области от 16.03.2018 № 158, от 16.10.2020 № 598, </w:t>
      </w:r>
      <w:r w:rsidRPr="00AF42C6">
        <w:rPr>
          <w:sz w:val="24"/>
          <w:szCs w:val="24"/>
        </w:rPr>
        <w:t>от 11.03.2021 № 134, от 19.01.2023 № 12,</w:t>
      </w:r>
      <w:r w:rsidRPr="00AF42C6">
        <w:rPr>
          <w:sz w:val="24"/>
          <w:szCs w:val="24"/>
          <w:lang w:eastAsia="ru-RU"/>
        </w:rPr>
        <w:t xml:space="preserve"> </w:t>
      </w:r>
      <w:hyperlink r:id="rId20" w:history="1">
        <w:r w:rsidRPr="00AF42C6">
          <w:rPr>
            <w:sz w:val="24"/>
            <w:szCs w:val="24"/>
            <w:lang w:eastAsia="ru-RU"/>
          </w:rPr>
          <w:t>постановлений</w:t>
        </w:r>
      </w:hyperlink>
      <w:r w:rsidRPr="00AF42C6">
        <w:rPr>
          <w:sz w:val="24"/>
          <w:szCs w:val="24"/>
          <w:lang w:eastAsia="ru-RU"/>
        </w:rPr>
        <w:t xml:space="preserve"> Правительства Смоленской области </w:t>
      </w:r>
      <w:r w:rsidRPr="00AF42C6">
        <w:rPr>
          <w:sz w:val="24"/>
          <w:szCs w:val="24"/>
        </w:rPr>
        <w:t>от</w:t>
      </w:r>
      <w:r w:rsidRPr="00AF42C6">
        <w:rPr>
          <w:sz w:val="24"/>
          <w:szCs w:val="24"/>
          <w:lang w:eastAsia="ru-RU"/>
        </w:rPr>
        <w:t xml:space="preserve"> 22.03.2024 № 183</w:t>
      </w:r>
      <w:r w:rsidRPr="00AF42C6">
        <w:rPr>
          <w:sz w:val="24"/>
          <w:szCs w:val="24"/>
        </w:rPr>
        <w:t>, от 31.03.2025 № 176)</w:t>
      </w:r>
    </w:p>
    <w:p w14:paraId="259492EB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4FD50674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>МЕТОДИКА</w:t>
      </w:r>
    </w:p>
    <w:p w14:paraId="3A657C1D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 xml:space="preserve">распределения иной дотации из областного бюджета </w:t>
      </w:r>
    </w:p>
    <w:p w14:paraId="6257348F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 xml:space="preserve">бюджетам муниципальных округов </w:t>
      </w:r>
    </w:p>
    <w:p w14:paraId="46882B7D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 xml:space="preserve">Смоленской области и городских округов </w:t>
      </w:r>
    </w:p>
    <w:p w14:paraId="70F93692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>Смоленской области – победителей регионального</w:t>
      </w:r>
    </w:p>
    <w:p w14:paraId="23AF68EA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>этапа Всероссийского конкурса «Лучшая</w:t>
      </w:r>
    </w:p>
    <w:p w14:paraId="1B58A5D0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AF42C6">
        <w:rPr>
          <w:b/>
          <w:bCs/>
          <w:sz w:val="24"/>
          <w:szCs w:val="24"/>
          <w:lang w:eastAsia="ru-RU"/>
        </w:rPr>
        <w:t>муниципальная практика»</w:t>
      </w:r>
    </w:p>
    <w:p w14:paraId="32DDD702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038E3548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Настоящая Методика устанавливает порядок распределения иной дотации из областного бюджета бюджетам муниципальных округов Смоленской области и городских округов Смоленской области – победителей регионального этапа Всероссийского конкурса «Лучшая муниципальная практика» (далее – иная дотация) и правила ее предоставления.</w:t>
      </w:r>
    </w:p>
    <w:p w14:paraId="019EBE90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Размер иной дотации из областного бюджета бюджету муниципального округа Смоленской области и городского округа Смоленской области – победителя регионального этапа Всероссийского конкурса «Лучшая муниципальная практика» (далее – иная дотация бюджету муниципального округа Смоленской области, городского округа Смоленской области) определяется по формуле:</w:t>
      </w:r>
    </w:p>
    <w:p w14:paraId="42013EA7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44CD6A2E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РИБД = ОИД / КЗМО, где:</w:t>
      </w:r>
    </w:p>
    <w:p w14:paraId="176F4007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1F813CD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РИБД - размер иной дотации бюджету муниципального округа Смоленской области, городского округа Смоленской области;</w:t>
      </w:r>
    </w:p>
    <w:p w14:paraId="451C6F59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ОИД - объем иной дотации на текущий финансовый год;</w:t>
      </w:r>
    </w:p>
    <w:p w14:paraId="6EE874EF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КЗМО – количество заявок муниципальных округов Смоленской области и городских округов Смоленской области – победителей регионального этапа Всероссийского конкурса «Лучшая муниципальная практика» по всем номинациям.</w:t>
      </w:r>
    </w:p>
    <w:p w14:paraId="66DAD93A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Предоставление иной дотации осуществляется в пределах бюджетных ассигнований, предусмотренных областным законом об областном бюджете на очередной финансовый год и плановый период.</w:t>
      </w:r>
    </w:p>
    <w:p w14:paraId="74CC6F31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F42C6">
        <w:rPr>
          <w:sz w:val="24"/>
          <w:szCs w:val="24"/>
          <w:lang w:eastAsia="ru-RU"/>
        </w:rPr>
        <w:t>Предоставление иной дотации осуществляется в соответствии с заявками исполнительно-распорядительных органов муниципальных округов Смоленской области и городских округов Смоленской области – победителей Всероссийского конкурса «Лучшая муниципальная практика» по форме, утвержденной приказом министра Смоленской области по внутренней политике.</w:t>
      </w:r>
    </w:p>
    <w:p w14:paraId="61D2A4EF" w14:textId="77777777" w:rsidR="00963E85" w:rsidRPr="00AF42C6" w:rsidRDefault="00963E85" w:rsidP="00963E85">
      <w:pPr>
        <w:suppressAutoHyphens w:val="0"/>
        <w:rPr>
          <w:sz w:val="24"/>
          <w:szCs w:val="24"/>
          <w:lang w:eastAsia="ru-RU"/>
        </w:rPr>
      </w:pPr>
    </w:p>
    <w:p w14:paraId="690E41A8" w14:textId="77777777" w:rsidR="00963E85" w:rsidRPr="00AF42C6" w:rsidRDefault="00963E85" w:rsidP="00963E85">
      <w:pPr>
        <w:suppressAutoHyphens w:val="0"/>
        <w:rPr>
          <w:sz w:val="24"/>
          <w:szCs w:val="24"/>
          <w:lang w:eastAsia="ru-RU"/>
        </w:rPr>
      </w:pPr>
    </w:p>
    <w:p w14:paraId="62F9CC41" w14:textId="77777777" w:rsidR="00963E85" w:rsidRPr="00AF42C6" w:rsidRDefault="00963E85" w:rsidP="00963E85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241DCDFB" w14:textId="77777777" w:rsidR="00963E85" w:rsidRPr="00AF42C6" w:rsidRDefault="00963E85" w:rsidP="00963E85">
      <w:pPr>
        <w:tabs>
          <w:tab w:val="left" w:pos="7988"/>
        </w:tabs>
        <w:jc w:val="both"/>
        <w:rPr>
          <w:sz w:val="24"/>
          <w:szCs w:val="24"/>
        </w:rPr>
      </w:pPr>
    </w:p>
    <w:p w14:paraId="7C1A28F7" w14:textId="77777777" w:rsidR="00B607D1" w:rsidRPr="00AF42C6" w:rsidRDefault="00B607D1" w:rsidP="00BB45C4">
      <w:pPr>
        <w:pStyle w:val="ConsPlusNormal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B607D1" w:rsidRPr="00AF42C6" w:rsidSect="00623815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E156" w14:textId="77777777" w:rsidR="00F1374D" w:rsidRDefault="00F1374D" w:rsidP="00623815">
      <w:r>
        <w:separator/>
      </w:r>
    </w:p>
  </w:endnote>
  <w:endnote w:type="continuationSeparator" w:id="0">
    <w:p w14:paraId="1095E5D0" w14:textId="77777777" w:rsidR="00F1374D" w:rsidRDefault="00F1374D" w:rsidP="0062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03D1" w14:textId="77777777" w:rsidR="00F1374D" w:rsidRDefault="00F1374D" w:rsidP="00623815">
      <w:r>
        <w:separator/>
      </w:r>
    </w:p>
  </w:footnote>
  <w:footnote w:type="continuationSeparator" w:id="0">
    <w:p w14:paraId="1A2645D5" w14:textId="77777777" w:rsidR="00F1374D" w:rsidRDefault="00F1374D" w:rsidP="0062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969218"/>
      <w:docPartObj>
        <w:docPartGallery w:val="Page Numbers (Top of Page)"/>
        <w:docPartUnique/>
      </w:docPartObj>
    </w:sdtPr>
    <w:sdtEndPr/>
    <w:sdtContent>
      <w:p w14:paraId="4511B0F9" w14:textId="0A3AF1F2" w:rsidR="00623815" w:rsidRDefault="006238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8B3E3" w14:textId="77777777" w:rsidR="00623815" w:rsidRDefault="006238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D1"/>
    <w:rsid w:val="000A4D6D"/>
    <w:rsid w:val="000D1D39"/>
    <w:rsid w:val="004C3C05"/>
    <w:rsid w:val="00623815"/>
    <w:rsid w:val="00682A4E"/>
    <w:rsid w:val="006E4933"/>
    <w:rsid w:val="00731A03"/>
    <w:rsid w:val="007E4051"/>
    <w:rsid w:val="00963E85"/>
    <w:rsid w:val="009731DB"/>
    <w:rsid w:val="00AF42C6"/>
    <w:rsid w:val="00B607D1"/>
    <w:rsid w:val="00B611B7"/>
    <w:rsid w:val="00BB45C4"/>
    <w:rsid w:val="00C668C2"/>
    <w:rsid w:val="00E96EF5"/>
    <w:rsid w:val="00F1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7D93"/>
  <w15:chartTrackingRefBased/>
  <w15:docId w15:val="{76675329-D0CE-4523-BAC0-71E224E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E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7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07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623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8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623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381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17636&amp;dst=100005" TargetMode="External"/><Relationship Id="rId13" Type="http://schemas.openxmlformats.org/officeDocument/2006/relationships/hyperlink" Target="https://login.consultant.ru/link/?req=doc&amp;base=RLAW376&amp;n=95558&amp;dst=100014" TargetMode="External"/><Relationship Id="rId18" Type="http://schemas.openxmlformats.org/officeDocument/2006/relationships/hyperlink" Target="https://login.consultant.ru/link/?req=doc&amp;base=RLAW376&amp;n=143621&amp;dst=10001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376&amp;n=115752&amp;dst=100005" TargetMode="External"/><Relationship Id="rId12" Type="http://schemas.openxmlformats.org/officeDocument/2006/relationships/hyperlink" Target="https://login.consultant.ru/link/?req=doc&amp;base=RLAW376&amp;n=143621&amp;dst=100007" TargetMode="External"/><Relationship Id="rId17" Type="http://schemas.openxmlformats.org/officeDocument/2006/relationships/hyperlink" Target="https://login.consultant.ru/link/?req=doc&amp;base=RLAW376&amp;n=143621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2353&amp;dst=100007" TargetMode="External"/><Relationship Id="rId20" Type="http://schemas.openxmlformats.org/officeDocument/2006/relationships/hyperlink" Target="https://login.consultant.ru/link/?req=doc&amp;base=RLAW376&amp;n=14362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5558&amp;dst=100005" TargetMode="External"/><Relationship Id="rId11" Type="http://schemas.openxmlformats.org/officeDocument/2006/relationships/hyperlink" Target="https://login.consultant.ru/link/?req=doc&amp;base=LAW&amp;n=490482&amp;dst=10003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17636&amp;dst=1000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3621&amp;dst=100005" TargetMode="External"/><Relationship Id="rId19" Type="http://schemas.openxmlformats.org/officeDocument/2006/relationships/hyperlink" Target="https://login.consultant.ru/link/?req=doc&amp;base=RLAW376&amp;n=143713&amp;dst=10004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32353&amp;dst=100005" TargetMode="External"/><Relationship Id="rId14" Type="http://schemas.openxmlformats.org/officeDocument/2006/relationships/hyperlink" Target="https://login.consultant.ru/link/?req=doc&amp;base=RLAW376&amp;n=115752&amp;dst=1000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Елена Владимировна</dc:creator>
  <cp:keywords/>
  <dc:description/>
  <cp:lastModifiedBy>Березина Елена Владимировна</cp:lastModifiedBy>
  <cp:revision>14</cp:revision>
  <dcterms:created xsi:type="dcterms:W3CDTF">2025-03-31T12:08:00Z</dcterms:created>
  <dcterms:modified xsi:type="dcterms:W3CDTF">2025-03-31T12:42:00Z</dcterms:modified>
</cp:coreProperties>
</file>