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DBA" w:rsidRDefault="006A1DBA">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6A1DBA" w:rsidRDefault="006A1DBA">
      <w:pPr>
        <w:pStyle w:val="ConsPlusNormal"/>
        <w:jc w:val="both"/>
        <w:outlineLvl w:val="0"/>
      </w:pPr>
    </w:p>
    <w:p w:rsidR="006A1DBA" w:rsidRDefault="006A1DBA">
      <w:pPr>
        <w:pStyle w:val="ConsPlusTitle"/>
        <w:jc w:val="center"/>
        <w:outlineLvl w:val="0"/>
      </w:pPr>
      <w:r>
        <w:t>АДМИНИСТРАЦИЯ СМОЛЕНСКОЙ ОБЛАСТИ</w:t>
      </w:r>
    </w:p>
    <w:p w:rsidR="006A1DBA" w:rsidRDefault="006A1DBA">
      <w:pPr>
        <w:pStyle w:val="ConsPlusTitle"/>
        <w:jc w:val="center"/>
      </w:pPr>
    </w:p>
    <w:p w:rsidR="006A1DBA" w:rsidRDefault="006A1DBA">
      <w:pPr>
        <w:pStyle w:val="ConsPlusTitle"/>
        <w:jc w:val="center"/>
      </w:pPr>
      <w:r>
        <w:t>ПОСТАНОВЛЕНИЕ</w:t>
      </w:r>
    </w:p>
    <w:p w:rsidR="006A1DBA" w:rsidRDefault="006A1DBA">
      <w:pPr>
        <w:pStyle w:val="ConsPlusTitle"/>
        <w:jc w:val="center"/>
      </w:pPr>
      <w:r>
        <w:t>от 23 мая 2018 г. N 336</w:t>
      </w:r>
    </w:p>
    <w:p w:rsidR="006A1DBA" w:rsidRDefault="006A1DBA">
      <w:pPr>
        <w:pStyle w:val="ConsPlusTitle"/>
        <w:jc w:val="center"/>
      </w:pPr>
    </w:p>
    <w:p w:rsidR="006A1DBA" w:rsidRDefault="006A1DBA">
      <w:pPr>
        <w:pStyle w:val="ConsPlusTitle"/>
        <w:jc w:val="center"/>
      </w:pPr>
      <w:r>
        <w:t>ОБ УТВЕРЖДЕНИИ ПОРЯДКА ОПРЕДЕЛЕНИЯ ОБЪЕМА И ПРЕДОСТАВЛЕНИЯ</w:t>
      </w:r>
    </w:p>
    <w:p w:rsidR="006A1DBA" w:rsidRDefault="006A1DBA">
      <w:pPr>
        <w:pStyle w:val="ConsPlusTitle"/>
        <w:jc w:val="center"/>
      </w:pPr>
      <w:r>
        <w:t xml:space="preserve">СУБСИДИЙ СОЦИАЛЬНО </w:t>
      </w:r>
      <w:proofErr w:type="gramStart"/>
      <w:r>
        <w:t>ОРИЕНТИРОВАННЫМ</w:t>
      </w:r>
      <w:proofErr w:type="gramEnd"/>
      <w:r>
        <w:t xml:space="preserve"> НЕКОММЕРЧЕСКИМ</w:t>
      </w:r>
    </w:p>
    <w:p w:rsidR="006A1DBA" w:rsidRDefault="006A1DBA">
      <w:pPr>
        <w:pStyle w:val="ConsPlusTitle"/>
        <w:jc w:val="center"/>
      </w:pPr>
      <w:r>
        <w:t>ОРГАНИЗАЦИЯМ, В ТОМ ЧИСЛЕ В РАМКАХ ОБЛАСТНОГО ЗАКОНА</w:t>
      </w:r>
    </w:p>
    <w:p w:rsidR="006A1DBA" w:rsidRDefault="006A1DBA">
      <w:pPr>
        <w:pStyle w:val="ConsPlusTitle"/>
        <w:jc w:val="center"/>
      </w:pPr>
      <w:r>
        <w:t>ОТ 22 ИЮНЯ 2007 ГОДА N 56-З "О ВЗАИМОДЕЙСТВИИ ОРГАНОВ</w:t>
      </w:r>
    </w:p>
    <w:p w:rsidR="006A1DBA" w:rsidRDefault="006A1DBA">
      <w:pPr>
        <w:pStyle w:val="ConsPlusTitle"/>
        <w:jc w:val="center"/>
      </w:pPr>
      <w:r>
        <w:t xml:space="preserve">ГОСУДАРСТВЕННОЙ ВЛАСТИ СМОЛЕНСКОЙ ОБЛАСТИ С </w:t>
      </w:r>
      <w:proofErr w:type="gramStart"/>
      <w:r>
        <w:t>НЕКОММЕРЧЕСКИМИ</w:t>
      </w:r>
      <w:proofErr w:type="gramEnd"/>
    </w:p>
    <w:p w:rsidR="006A1DBA" w:rsidRDefault="006A1DBA">
      <w:pPr>
        <w:pStyle w:val="ConsPlusTitle"/>
        <w:jc w:val="center"/>
      </w:pPr>
      <w:r>
        <w:t>ОРГАНИЗАЦИЯМИ", В РАМКАХ РЕАЛИЗАЦИИ ОБЛАСТНОЙ</w:t>
      </w:r>
    </w:p>
    <w:p w:rsidR="006A1DBA" w:rsidRDefault="006A1DBA">
      <w:pPr>
        <w:pStyle w:val="ConsPlusTitle"/>
        <w:jc w:val="center"/>
      </w:pPr>
      <w:r>
        <w:t xml:space="preserve">ГОСУДАРСТВЕННОЙ ПРОГРАММЫ "РАЗВИТИЕ </w:t>
      </w:r>
      <w:proofErr w:type="gramStart"/>
      <w:r>
        <w:t>ИНФОРМАЦИОННОГО</w:t>
      </w:r>
      <w:proofErr w:type="gramEnd"/>
    </w:p>
    <w:p w:rsidR="006A1DBA" w:rsidRDefault="006A1DBA">
      <w:pPr>
        <w:pStyle w:val="ConsPlusTitle"/>
        <w:jc w:val="center"/>
      </w:pPr>
      <w:r>
        <w:t>ПРОСТРАНСТВА И ГРАЖДАНСКОГО ОБЩЕСТВА В СМОЛЕНСКОЙ ОБЛАСТИ"</w:t>
      </w:r>
    </w:p>
    <w:p w:rsidR="006A1DBA" w:rsidRDefault="006A1DB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6A1DBA">
        <w:trPr>
          <w:jc w:val="center"/>
        </w:trPr>
        <w:tc>
          <w:tcPr>
            <w:tcW w:w="9294" w:type="dxa"/>
            <w:tcBorders>
              <w:top w:val="nil"/>
              <w:left w:val="single" w:sz="24" w:space="0" w:color="CED3F1"/>
              <w:bottom w:val="nil"/>
              <w:right w:val="single" w:sz="24" w:space="0" w:color="F4F3F8"/>
            </w:tcBorders>
            <w:shd w:val="clear" w:color="auto" w:fill="F4F3F8"/>
          </w:tcPr>
          <w:p w:rsidR="006A1DBA" w:rsidRDefault="006A1DBA">
            <w:pPr>
              <w:pStyle w:val="ConsPlusNormal"/>
              <w:jc w:val="center"/>
            </w:pPr>
            <w:r>
              <w:rPr>
                <w:color w:val="392C69"/>
              </w:rPr>
              <w:t>Список изменяющих документов</w:t>
            </w:r>
          </w:p>
          <w:p w:rsidR="006A1DBA" w:rsidRDefault="006A1DBA">
            <w:pPr>
              <w:pStyle w:val="ConsPlusNormal"/>
              <w:jc w:val="center"/>
            </w:pPr>
            <w:proofErr w:type="gramStart"/>
            <w:r>
              <w:rPr>
                <w:color w:val="392C69"/>
              </w:rPr>
              <w:t>(в ред. постановлений Администрации Смоленской области</w:t>
            </w:r>
            <w:proofErr w:type="gramEnd"/>
          </w:p>
          <w:p w:rsidR="006A1DBA" w:rsidRDefault="006A1DBA">
            <w:pPr>
              <w:pStyle w:val="ConsPlusNormal"/>
              <w:jc w:val="center"/>
            </w:pPr>
            <w:r>
              <w:rPr>
                <w:color w:val="392C69"/>
              </w:rPr>
              <w:t xml:space="preserve">от 20.02.2019 </w:t>
            </w:r>
            <w:hyperlink r:id="rId5" w:history="1">
              <w:r>
                <w:rPr>
                  <w:color w:val="0000FF"/>
                </w:rPr>
                <w:t>N 50</w:t>
              </w:r>
            </w:hyperlink>
            <w:r>
              <w:rPr>
                <w:color w:val="392C69"/>
              </w:rPr>
              <w:t xml:space="preserve">, от 28.04.2021 </w:t>
            </w:r>
            <w:hyperlink r:id="rId6" w:history="1">
              <w:r>
                <w:rPr>
                  <w:color w:val="0000FF"/>
                </w:rPr>
                <w:t>N 279</w:t>
              </w:r>
            </w:hyperlink>
            <w:r>
              <w:rPr>
                <w:color w:val="392C69"/>
              </w:rPr>
              <w:t>)</w:t>
            </w:r>
          </w:p>
        </w:tc>
      </w:tr>
    </w:tbl>
    <w:p w:rsidR="006A1DBA" w:rsidRDefault="006A1DBA">
      <w:pPr>
        <w:pStyle w:val="ConsPlusNormal"/>
        <w:jc w:val="both"/>
      </w:pPr>
    </w:p>
    <w:p w:rsidR="006A1DBA" w:rsidRDefault="006A1DBA">
      <w:pPr>
        <w:pStyle w:val="ConsPlusNormal"/>
        <w:ind w:firstLine="540"/>
        <w:jc w:val="both"/>
      </w:pPr>
      <w:r>
        <w:t xml:space="preserve">В соответствии со </w:t>
      </w:r>
      <w:hyperlink r:id="rId7" w:history="1">
        <w:r>
          <w:rPr>
            <w:color w:val="0000FF"/>
          </w:rPr>
          <w:t>статьей 78.1</w:t>
        </w:r>
      </w:hyperlink>
      <w:r>
        <w:t xml:space="preserve"> Бюджетного кодекса Российской Федерации, в целях реализации областного </w:t>
      </w:r>
      <w:hyperlink r:id="rId8" w:history="1">
        <w:r>
          <w:rPr>
            <w:color w:val="0000FF"/>
          </w:rPr>
          <w:t>закона</w:t>
        </w:r>
      </w:hyperlink>
      <w:r>
        <w:t xml:space="preserve"> "О взаимодействии органов государственной власти Смоленской области с некоммерческими организациями", мероприятий областной государственной </w:t>
      </w:r>
      <w:hyperlink r:id="rId9" w:history="1">
        <w:r>
          <w:rPr>
            <w:color w:val="0000FF"/>
          </w:rPr>
          <w:t>программы</w:t>
        </w:r>
      </w:hyperlink>
      <w:r>
        <w:t xml:space="preserve"> "Развитие информационного пространства и гражданского общества в Смоленской области", утвержденной постановлением Администрации Смоленской области от 13.11.2014 N 765, Администрация Смоленской области постановляет:</w:t>
      </w:r>
    </w:p>
    <w:p w:rsidR="006A1DBA" w:rsidRDefault="006A1DBA">
      <w:pPr>
        <w:pStyle w:val="ConsPlusNormal"/>
        <w:jc w:val="both"/>
      </w:pPr>
      <w:r>
        <w:t xml:space="preserve">(в ред. </w:t>
      </w:r>
      <w:hyperlink r:id="rId10" w:history="1">
        <w:r>
          <w:rPr>
            <w:color w:val="0000FF"/>
          </w:rPr>
          <w:t>постановления</w:t>
        </w:r>
      </w:hyperlink>
      <w:r>
        <w:t xml:space="preserve"> Администрации Смоленской области от 20.02.2019 N 50)</w:t>
      </w:r>
    </w:p>
    <w:p w:rsidR="006A1DBA" w:rsidRDefault="006A1DBA">
      <w:pPr>
        <w:pStyle w:val="ConsPlusNormal"/>
        <w:spacing w:before="220"/>
        <w:ind w:firstLine="540"/>
        <w:jc w:val="both"/>
      </w:pPr>
      <w:r>
        <w:t xml:space="preserve">1. </w:t>
      </w:r>
      <w:proofErr w:type="gramStart"/>
      <w:r>
        <w:t xml:space="preserve">Утвердить прилагаемый </w:t>
      </w:r>
      <w:hyperlink w:anchor="P44" w:history="1">
        <w:r>
          <w:rPr>
            <w:color w:val="0000FF"/>
          </w:rPr>
          <w:t>Порядок</w:t>
        </w:r>
      </w:hyperlink>
      <w:r>
        <w:t xml:space="preserve"> определения объема и предоставления субсидий социально ориентированным некоммерческим организациям, в том числе в рамках областного закона от 22 июня 2007 года N 56-з "О взаимодействии органов государственной власти Смоленской области с некоммерческими организациями", в рамках реализации областной государственной программы "Развитие информационного пространства и гражданского общества в Смоленской области".</w:t>
      </w:r>
      <w:proofErr w:type="gramEnd"/>
    </w:p>
    <w:p w:rsidR="006A1DBA" w:rsidRDefault="006A1DBA">
      <w:pPr>
        <w:pStyle w:val="ConsPlusNormal"/>
        <w:jc w:val="both"/>
      </w:pPr>
      <w:r>
        <w:t xml:space="preserve">(в ред. </w:t>
      </w:r>
      <w:hyperlink r:id="rId11" w:history="1">
        <w:r>
          <w:rPr>
            <w:color w:val="0000FF"/>
          </w:rPr>
          <w:t>постановления</w:t>
        </w:r>
      </w:hyperlink>
      <w:r>
        <w:t xml:space="preserve"> Администрации Смоленской области от 20.02.2019 N 50)</w:t>
      </w:r>
    </w:p>
    <w:p w:rsidR="006A1DBA" w:rsidRDefault="006A1DBA">
      <w:pPr>
        <w:pStyle w:val="ConsPlusNormal"/>
        <w:spacing w:before="220"/>
        <w:ind w:firstLine="540"/>
        <w:jc w:val="both"/>
      </w:pPr>
      <w:r>
        <w:t>2. Признать утратившими силу:</w:t>
      </w:r>
    </w:p>
    <w:p w:rsidR="006A1DBA" w:rsidRDefault="006A1DBA">
      <w:pPr>
        <w:pStyle w:val="ConsPlusNormal"/>
        <w:spacing w:before="220"/>
        <w:ind w:firstLine="540"/>
        <w:jc w:val="both"/>
      </w:pPr>
      <w:r>
        <w:t xml:space="preserve">- </w:t>
      </w:r>
      <w:hyperlink r:id="rId12" w:history="1">
        <w:r>
          <w:rPr>
            <w:color w:val="0000FF"/>
          </w:rPr>
          <w:t>постановление</w:t>
        </w:r>
      </w:hyperlink>
      <w:r>
        <w:t xml:space="preserve"> Администрации Смоленской области от 19.03.2013 N 183 "Об утверждении Положения о порядке предоставления субсидий социально ориентированным некоммерческим организациям";</w:t>
      </w:r>
    </w:p>
    <w:p w:rsidR="006A1DBA" w:rsidRDefault="006A1DBA">
      <w:pPr>
        <w:pStyle w:val="ConsPlusNormal"/>
        <w:spacing w:before="220"/>
        <w:ind w:firstLine="540"/>
        <w:jc w:val="both"/>
      </w:pPr>
      <w:r>
        <w:t xml:space="preserve">- </w:t>
      </w:r>
      <w:hyperlink r:id="rId13" w:history="1">
        <w:r>
          <w:rPr>
            <w:color w:val="0000FF"/>
          </w:rPr>
          <w:t>постановление</w:t>
        </w:r>
      </w:hyperlink>
      <w:r>
        <w:t xml:space="preserve"> Администрации Смоленской области от 11.06.2013 N 480 "О внесении изменений в Положение о порядке предоставления субсидий социально ориентированным некоммерческим организациям";</w:t>
      </w:r>
    </w:p>
    <w:p w:rsidR="006A1DBA" w:rsidRDefault="006A1DBA">
      <w:pPr>
        <w:pStyle w:val="ConsPlusNormal"/>
        <w:spacing w:before="220"/>
        <w:ind w:firstLine="540"/>
        <w:jc w:val="both"/>
      </w:pPr>
      <w:r>
        <w:t xml:space="preserve">- </w:t>
      </w:r>
      <w:hyperlink r:id="rId14" w:history="1">
        <w:r>
          <w:rPr>
            <w:color w:val="0000FF"/>
          </w:rPr>
          <w:t>постановление</w:t>
        </w:r>
      </w:hyperlink>
      <w:r>
        <w:t xml:space="preserve"> Администрации Смоленской области от 20.02.2014 N 111 "О внесении изменений в постановление Администрации Смоленской области от 19.03.2013 N 183";</w:t>
      </w:r>
    </w:p>
    <w:p w:rsidR="006A1DBA" w:rsidRDefault="006A1DBA">
      <w:pPr>
        <w:pStyle w:val="ConsPlusNormal"/>
        <w:spacing w:before="220"/>
        <w:ind w:firstLine="540"/>
        <w:jc w:val="both"/>
      </w:pPr>
      <w:r>
        <w:t xml:space="preserve">- </w:t>
      </w:r>
      <w:hyperlink r:id="rId15" w:history="1">
        <w:r>
          <w:rPr>
            <w:color w:val="0000FF"/>
          </w:rPr>
          <w:t>постановление</w:t>
        </w:r>
      </w:hyperlink>
      <w:r>
        <w:t xml:space="preserve"> Администрации Смоленской области от 23.10.2014 N 720 "О внесении изменений в Положение о порядке предоставления субсидий социально ориентированным некоммерческим организациям";</w:t>
      </w:r>
    </w:p>
    <w:p w:rsidR="006A1DBA" w:rsidRDefault="006A1DBA">
      <w:pPr>
        <w:pStyle w:val="ConsPlusNormal"/>
        <w:spacing w:before="220"/>
        <w:ind w:firstLine="540"/>
        <w:jc w:val="both"/>
      </w:pPr>
      <w:proofErr w:type="gramStart"/>
      <w:r>
        <w:lastRenderedPageBreak/>
        <w:t xml:space="preserve">- </w:t>
      </w:r>
      <w:hyperlink r:id="rId16" w:history="1">
        <w:r>
          <w:rPr>
            <w:color w:val="0000FF"/>
          </w:rPr>
          <w:t>постановление</w:t>
        </w:r>
      </w:hyperlink>
      <w:r>
        <w:t xml:space="preserve"> Администрации Смоленской области от 29.12.2014 N 930 "О внесении изменений в Положение о порядке предоставления субсидий социально ориентированным некоммерческим организациям, в том числе в рамках областного закона от 22 июня 2007 года N 56-з "О взаимодействии органов государственной власти Смоленской области с некоммерческими организациями", в рамках реализации областной государственной программы "Развитие информационного пространства и гражданского общества в Смоленской области</w:t>
      </w:r>
      <w:proofErr w:type="gramEnd"/>
      <w:r>
        <w:t>" на 2014 - 2016 годы";</w:t>
      </w:r>
    </w:p>
    <w:p w:rsidR="006A1DBA" w:rsidRDefault="006A1DBA">
      <w:pPr>
        <w:pStyle w:val="ConsPlusNormal"/>
        <w:spacing w:before="220"/>
        <w:ind w:firstLine="540"/>
        <w:jc w:val="both"/>
      </w:pPr>
      <w:r>
        <w:t xml:space="preserve">- </w:t>
      </w:r>
      <w:hyperlink r:id="rId17" w:history="1">
        <w:r>
          <w:rPr>
            <w:color w:val="0000FF"/>
          </w:rPr>
          <w:t>постановление</w:t>
        </w:r>
      </w:hyperlink>
      <w:r>
        <w:t xml:space="preserve"> Администрации Смоленской области от 19.02.2016 N 73 "О внесении изменений в постановление Администрации Смоленской области от 19.03.2013 N 183".</w:t>
      </w:r>
    </w:p>
    <w:p w:rsidR="006A1DBA" w:rsidRDefault="006A1DBA">
      <w:pPr>
        <w:pStyle w:val="ConsPlusNormal"/>
        <w:jc w:val="both"/>
      </w:pPr>
    </w:p>
    <w:p w:rsidR="006A1DBA" w:rsidRDefault="006A1DBA">
      <w:pPr>
        <w:pStyle w:val="ConsPlusNormal"/>
        <w:jc w:val="right"/>
      </w:pPr>
      <w:r>
        <w:t>Губернатор</w:t>
      </w:r>
    </w:p>
    <w:p w:rsidR="006A1DBA" w:rsidRDefault="006A1DBA">
      <w:pPr>
        <w:pStyle w:val="ConsPlusNormal"/>
        <w:jc w:val="right"/>
      </w:pPr>
      <w:r>
        <w:t>Смоленской области</w:t>
      </w:r>
    </w:p>
    <w:p w:rsidR="006A1DBA" w:rsidRDefault="006A1DBA">
      <w:pPr>
        <w:pStyle w:val="ConsPlusNormal"/>
        <w:jc w:val="right"/>
      </w:pPr>
      <w:r>
        <w:t>А.В.ОСТРОВСКИЙ</w:t>
      </w: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right"/>
        <w:outlineLvl w:val="0"/>
      </w:pPr>
      <w:r>
        <w:t>Утвержден</w:t>
      </w:r>
    </w:p>
    <w:p w:rsidR="006A1DBA" w:rsidRDefault="006A1DBA">
      <w:pPr>
        <w:pStyle w:val="ConsPlusNormal"/>
        <w:jc w:val="right"/>
      </w:pPr>
      <w:r>
        <w:t>постановлением</w:t>
      </w:r>
    </w:p>
    <w:p w:rsidR="006A1DBA" w:rsidRDefault="006A1DBA">
      <w:pPr>
        <w:pStyle w:val="ConsPlusNormal"/>
        <w:jc w:val="right"/>
      </w:pPr>
      <w:r>
        <w:t>Администрации</w:t>
      </w:r>
    </w:p>
    <w:p w:rsidR="006A1DBA" w:rsidRDefault="006A1DBA">
      <w:pPr>
        <w:pStyle w:val="ConsPlusNormal"/>
        <w:jc w:val="right"/>
      </w:pPr>
      <w:r>
        <w:t>Смоленской области</w:t>
      </w:r>
    </w:p>
    <w:p w:rsidR="006A1DBA" w:rsidRDefault="006A1DBA">
      <w:pPr>
        <w:pStyle w:val="ConsPlusNormal"/>
        <w:jc w:val="right"/>
      </w:pPr>
      <w:r>
        <w:t>от 23.05.2018 N 336</w:t>
      </w:r>
    </w:p>
    <w:p w:rsidR="006A1DBA" w:rsidRDefault="006A1DBA">
      <w:pPr>
        <w:pStyle w:val="ConsPlusNormal"/>
        <w:jc w:val="both"/>
      </w:pPr>
    </w:p>
    <w:p w:rsidR="006A1DBA" w:rsidRDefault="006A1DBA">
      <w:pPr>
        <w:pStyle w:val="ConsPlusTitle"/>
        <w:jc w:val="center"/>
      </w:pPr>
      <w:bookmarkStart w:id="0" w:name="P44"/>
      <w:bookmarkEnd w:id="0"/>
      <w:r>
        <w:t>ПОРЯДОК</w:t>
      </w:r>
    </w:p>
    <w:p w:rsidR="006A1DBA" w:rsidRDefault="006A1DBA">
      <w:pPr>
        <w:pStyle w:val="ConsPlusTitle"/>
        <w:jc w:val="center"/>
      </w:pPr>
      <w:r>
        <w:t>ОПРЕДЕЛЕНИЯ ОБЪЕМА И ПРЕДОСТАВЛЕНИЯ СУБСИДИЙ СОЦИАЛЬНО</w:t>
      </w:r>
    </w:p>
    <w:p w:rsidR="006A1DBA" w:rsidRDefault="006A1DBA">
      <w:pPr>
        <w:pStyle w:val="ConsPlusTitle"/>
        <w:jc w:val="center"/>
      </w:pPr>
      <w:r>
        <w:t>ОРИЕНТИРОВАННЫМ НЕКОММЕРЧЕСКИМ ОРГАНИЗАЦИЯМ, В ТОМ ЧИСЛЕ</w:t>
      </w:r>
    </w:p>
    <w:p w:rsidR="006A1DBA" w:rsidRDefault="006A1DBA">
      <w:pPr>
        <w:pStyle w:val="ConsPlusTitle"/>
        <w:jc w:val="center"/>
      </w:pPr>
      <w:r>
        <w:t>В РАМКАХ ОБЛАСТНОГО ЗАКОНА ОТ 22 ИЮНЯ 2007 ГОДА N 56-З</w:t>
      </w:r>
    </w:p>
    <w:p w:rsidR="006A1DBA" w:rsidRDefault="006A1DBA">
      <w:pPr>
        <w:pStyle w:val="ConsPlusTitle"/>
        <w:jc w:val="center"/>
      </w:pPr>
      <w:r>
        <w:t>"О ВЗАИМОДЕЙСТВИИ ОРГАНОВ ГОСУДАРСТВЕННОЙ ВЛАСТИ СМОЛЕНСКОЙ</w:t>
      </w:r>
    </w:p>
    <w:p w:rsidR="006A1DBA" w:rsidRDefault="006A1DBA">
      <w:pPr>
        <w:pStyle w:val="ConsPlusTitle"/>
        <w:jc w:val="center"/>
      </w:pPr>
      <w:r>
        <w:t>ОБЛАСТИ С НЕКОММЕРЧЕСКИМИ ОРГАНИЗАЦИЯМИ", В РАМКАХ</w:t>
      </w:r>
    </w:p>
    <w:p w:rsidR="006A1DBA" w:rsidRDefault="006A1DBA">
      <w:pPr>
        <w:pStyle w:val="ConsPlusTitle"/>
        <w:jc w:val="center"/>
      </w:pPr>
      <w:r>
        <w:t>РЕАЛИЗАЦИИ ОБЛАСТНОЙ ГОСУДАРСТВЕННОЙ ПРОГРАММЫ "РАЗВИТИЕ</w:t>
      </w:r>
    </w:p>
    <w:p w:rsidR="006A1DBA" w:rsidRDefault="006A1DBA">
      <w:pPr>
        <w:pStyle w:val="ConsPlusTitle"/>
        <w:jc w:val="center"/>
      </w:pPr>
      <w:r>
        <w:t>ИНФОРМАЦИОННОГО ПРОСТРАНСТВА И ГРАЖДАНСКОГО ОБЩЕСТВА</w:t>
      </w:r>
    </w:p>
    <w:p w:rsidR="006A1DBA" w:rsidRDefault="006A1DBA">
      <w:pPr>
        <w:pStyle w:val="ConsPlusTitle"/>
        <w:jc w:val="center"/>
      </w:pPr>
      <w:r>
        <w:t>В СМОЛЕНСКОЙ ОБЛАСТИ"</w:t>
      </w:r>
    </w:p>
    <w:p w:rsidR="006A1DBA" w:rsidRDefault="006A1DB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6A1DBA">
        <w:trPr>
          <w:jc w:val="center"/>
        </w:trPr>
        <w:tc>
          <w:tcPr>
            <w:tcW w:w="9294" w:type="dxa"/>
            <w:tcBorders>
              <w:top w:val="nil"/>
              <w:left w:val="single" w:sz="24" w:space="0" w:color="CED3F1"/>
              <w:bottom w:val="nil"/>
              <w:right w:val="single" w:sz="24" w:space="0" w:color="F4F3F8"/>
            </w:tcBorders>
            <w:shd w:val="clear" w:color="auto" w:fill="F4F3F8"/>
          </w:tcPr>
          <w:p w:rsidR="006A1DBA" w:rsidRDefault="006A1DBA">
            <w:pPr>
              <w:pStyle w:val="ConsPlusNormal"/>
              <w:jc w:val="center"/>
            </w:pPr>
            <w:r>
              <w:rPr>
                <w:color w:val="392C69"/>
              </w:rPr>
              <w:t>Список изменяющих документов</w:t>
            </w:r>
          </w:p>
          <w:p w:rsidR="006A1DBA" w:rsidRDefault="006A1DBA">
            <w:pPr>
              <w:pStyle w:val="ConsPlusNormal"/>
              <w:jc w:val="center"/>
            </w:pPr>
            <w:proofErr w:type="gramStart"/>
            <w:r>
              <w:rPr>
                <w:color w:val="392C69"/>
              </w:rPr>
              <w:t>(в ред. постановлений Администрации Смоленской области</w:t>
            </w:r>
            <w:proofErr w:type="gramEnd"/>
          </w:p>
          <w:p w:rsidR="006A1DBA" w:rsidRDefault="006A1DBA">
            <w:pPr>
              <w:pStyle w:val="ConsPlusNormal"/>
              <w:jc w:val="center"/>
            </w:pPr>
            <w:r>
              <w:rPr>
                <w:color w:val="392C69"/>
              </w:rPr>
              <w:t xml:space="preserve">от 20.02.2019 </w:t>
            </w:r>
            <w:hyperlink r:id="rId18" w:history="1">
              <w:r>
                <w:rPr>
                  <w:color w:val="0000FF"/>
                </w:rPr>
                <w:t>N 50</w:t>
              </w:r>
            </w:hyperlink>
            <w:r>
              <w:rPr>
                <w:color w:val="392C69"/>
              </w:rPr>
              <w:t xml:space="preserve">, от 28.04.2021 </w:t>
            </w:r>
            <w:hyperlink r:id="rId19" w:history="1">
              <w:r>
                <w:rPr>
                  <w:color w:val="0000FF"/>
                </w:rPr>
                <w:t>N 279</w:t>
              </w:r>
            </w:hyperlink>
            <w:r>
              <w:rPr>
                <w:color w:val="392C69"/>
              </w:rPr>
              <w:t>)</w:t>
            </w:r>
          </w:p>
        </w:tc>
      </w:tr>
    </w:tbl>
    <w:p w:rsidR="006A1DBA" w:rsidRDefault="006A1DBA">
      <w:pPr>
        <w:pStyle w:val="ConsPlusNormal"/>
        <w:jc w:val="both"/>
      </w:pPr>
    </w:p>
    <w:p w:rsidR="006A1DBA" w:rsidRDefault="006A1DBA">
      <w:pPr>
        <w:pStyle w:val="ConsPlusTitle"/>
        <w:jc w:val="center"/>
        <w:outlineLvl w:val="1"/>
      </w:pPr>
      <w:r>
        <w:t>1. Общие положения</w:t>
      </w:r>
    </w:p>
    <w:p w:rsidR="006A1DBA" w:rsidRDefault="006A1DBA">
      <w:pPr>
        <w:pStyle w:val="ConsPlusNormal"/>
        <w:jc w:val="both"/>
      </w:pPr>
    </w:p>
    <w:p w:rsidR="006A1DBA" w:rsidRDefault="006A1DBA">
      <w:pPr>
        <w:pStyle w:val="ConsPlusNormal"/>
        <w:ind w:firstLine="540"/>
        <w:jc w:val="both"/>
      </w:pPr>
      <w:r>
        <w:t xml:space="preserve">1.1. </w:t>
      </w:r>
      <w:proofErr w:type="gramStart"/>
      <w:r>
        <w:t xml:space="preserve">Настоящий Порядок устанавливает правила определения объема и предоставления субсидий социально ориентированным некоммерческим организациям, в том числе в рамках областного </w:t>
      </w:r>
      <w:hyperlink r:id="rId20" w:history="1">
        <w:r>
          <w:rPr>
            <w:color w:val="0000FF"/>
          </w:rPr>
          <w:t>закона</w:t>
        </w:r>
      </w:hyperlink>
      <w:r>
        <w:t xml:space="preserve"> от 22 июня 2007 года N 56-з "О взаимодействии органов государственной власти Смоленской области с некоммерческими организациями", в рамках реализации областной государственной </w:t>
      </w:r>
      <w:hyperlink r:id="rId21" w:history="1">
        <w:r>
          <w:rPr>
            <w:color w:val="0000FF"/>
          </w:rPr>
          <w:t>программы</w:t>
        </w:r>
      </w:hyperlink>
      <w:r>
        <w:t xml:space="preserve"> "Развитие информационного пространства и гражданского общества в Смоленской области" (далее также - субсидии).</w:t>
      </w:r>
      <w:proofErr w:type="gramEnd"/>
    </w:p>
    <w:p w:rsidR="006A1DBA" w:rsidRDefault="006A1DBA">
      <w:pPr>
        <w:pStyle w:val="ConsPlusNormal"/>
        <w:jc w:val="both"/>
      </w:pPr>
      <w:r>
        <w:t xml:space="preserve">(в ред. </w:t>
      </w:r>
      <w:hyperlink r:id="rId22" w:history="1">
        <w:r>
          <w:rPr>
            <w:color w:val="0000FF"/>
          </w:rPr>
          <w:t>постановления</w:t>
        </w:r>
      </w:hyperlink>
      <w:r>
        <w:t xml:space="preserve"> Администрации Смоленской области от 20.02.2019 N 50)</w:t>
      </w:r>
    </w:p>
    <w:p w:rsidR="006A1DBA" w:rsidRDefault="006A1DBA">
      <w:pPr>
        <w:pStyle w:val="ConsPlusNormal"/>
        <w:spacing w:before="220"/>
        <w:ind w:firstLine="540"/>
        <w:jc w:val="both"/>
      </w:pPr>
      <w:bookmarkStart w:id="1" w:name="P61"/>
      <w:bookmarkEnd w:id="1"/>
      <w:r>
        <w:t xml:space="preserve">1.2. </w:t>
      </w:r>
      <w:proofErr w:type="gramStart"/>
      <w:r>
        <w:t>Целью предоставления субсидий социально ориентированным некоммерческим организациям является финансовое обеспечение затрат на реализацию социальных программ (проектов), направленных на развитие гражданского общества (далее - социальная программа (проект), кроме финансового обеспечения затрат:</w:t>
      </w:r>
      <w:proofErr w:type="gramEnd"/>
    </w:p>
    <w:p w:rsidR="006A1DBA" w:rsidRDefault="006A1DBA">
      <w:pPr>
        <w:pStyle w:val="ConsPlusNormal"/>
        <w:spacing w:before="220"/>
        <w:ind w:firstLine="540"/>
        <w:jc w:val="both"/>
      </w:pPr>
      <w:r>
        <w:lastRenderedPageBreak/>
        <w:t xml:space="preserve">- </w:t>
      </w:r>
      <w:proofErr w:type="gramStart"/>
      <w:r>
        <w:t>связанных</w:t>
      </w:r>
      <w:proofErr w:type="gramEnd"/>
      <w:r>
        <w:t xml:space="preserve"> с осуществлением предпринимательской деятельности и оказанием помощи коммерческим организациям;</w:t>
      </w:r>
    </w:p>
    <w:p w:rsidR="006A1DBA" w:rsidRDefault="006A1DBA">
      <w:pPr>
        <w:pStyle w:val="ConsPlusNormal"/>
        <w:spacing w:before="220"/>
        <w:ind w:firstLine="540"/>
        <w:jc w:val="both"/>
      </w:pPr>
      <w:r>
        <w:t xml:space="preserve">- </w:t>
      </w:r>
      <w:proofErr w:type="gramStart"/>
      <w:r>
        <w:t>связанных</w:t>
      </w:r>
      <w:proofErr w:type="gramEnd"/>
      <w:r>
        <w:t xml:space="preserve"> с осуществлением деятельности, напрямую не связанной с реализацией социальной программы (проекта);</w:t>
      </w:r>
    </w:p>
    <w:p w:rsidR="006A1DBA" w:rsidRDefault="006A1DBA">
      <w:pPr>
        <w:pStyle w:val="ConsPlusNormal"/>
        <w:spacing w:before="220"/>
        <w:ind w:firstLine="540"/>
        <w:jc w:val="both"/>
      </w:pPr>
      <w:r>
        <w:t>- на поддержку политических партий и кампаний;</w:t>
      </w:r>
    </w:p>
    <w:p w:rsidR="006A1DBA" w:rsidRDefault="006A1DBA">
      <w:pPr>
        <w:pStyle w:val="ConsPlusNormal"/>
        <w:spacing w:before="220"/>
        <w:ind w:firstLine="540"/>
        <w:jc w:val="both"/>
      </w:pPr>
      <w:r>
        <w:t>- на проведение митингов, демонстраций, пикетирований;</w:t>
      </w:r>
    </w:p>
    <w:p w:rsidR="006A1DBA" w:rsidRDefault="006A1DBA">
      <w:pPr>
        <w:pStyle w:val="ConsPlusNormal"/>
        <w:spacing w:before="220"/>
        <w:ind w:firstLine="540"/>
        <w:jc w:val="both"/>
      </w:pPr>
      <w:r>
        <w:t>- на фундаментальные научные исследования;</w:t>
      </w:r>
    </w:p>
    <w:p w:rsidR="006A1DBA" w:rsidRDefault="006A1DBA">
      <w:pPr>
        <w:pStyle w:val="ConsPlusNormal"/>
        <w:spacing w:before="220"/>
        <w:ind w:firstLine="540"/>
        <w:jc w:val="both"/>
      </w:pPr>
      <w:r>
        <w:t>- на приобретение алкогольных напитков и табачной продукции;</w:t>
      </w:r>
    </w:p>
    <w:p w:rsidR="006A1DBA" w:rsidRDefault="006A1DBA">
      <w:pPr>
        <w:pStyle w:val="ConsPlusNormal"/>
        <w:spacing w:before="220"/>
        <w:ind w:firstLine="540"/>
        <w:jc w:val="both"/>
      </w:pPr>
      <w:r>
        <w:t>- на погашение просроченной задолженности социально ориентированной некоммерческой организации по налоговым и иным обязательным платежам в бюджетную систему Российской Федерации.</w:t>
      </w:r>
    </w:p>
    <w:p w:rsidR="006A1DBA" w:rsidRDefault="006A1DBA">
      <w:pPr>
        <w:pStyle w:val="ConsPlusNormal"/>
        <w:jc w:val="both"/>
      </w:pPr>
      <w:r>
        <w:t xml:space="preserve">(в ред. </w:t>
      </w:r>
      <w:hyperlink r:id="rId23"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bookmarkStart w:id="2" w:name="P70"/>
      <w:bookmarkEnd w:id="2"/>
      <w:r>
        <w:t>1.3. В рамках настоящего Порядка под социальной программой (проектом) понимается комплекс взаимосвязанных мероприятий, направленных на достижение конкретных общественно полезных результатов в рамках определенного срока и бюджета социальной программы (проекта), соответствующих учредительным документам социально ориентированной некоммерческой организации, и соответствующих следующим приоритетным направлениям поддержки:</w:t>
      </w:r>
    </w:p>
    <w:p w:rsidR="006A1DBA" w:rsidRDefault="006A1DBA">
      <w:pPr>
        <w:pStyle w:val="ConsPlusNormal"/>
        <w:jc w:val="both"/>
      </w:pPr>
      <w:r>
        <w:t xml:space="preserve">(в ред. </w:t>
      </w:r>
      <w:hyperlink r:id="rId24"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социальное обслуживание, социальная поддержка и защита граждан;</w:t>
      </w:r>
    </w:p>
    <w:p w:rsidR="006A1DBA" w:rsidRDefault="006A1DBA">
      <w:pPr>
        <w:pStyle w:val="ConsPlusNormal"/>
        <w:spacing w:before="220"/>
        <w:ind w:firstLine="540"/>
        <w:jc w:val="both"/>
      </w:pPr>
      <w:r>
        <w:t>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6A1DBA" w:rsidRDefault="006A1DBA">
      <w:pPr>
        <w:pStyle w:val="ConsPlusNormal"/>
        <w:spacing w:before="220"/>
        <w:ind w:firstLine="540"/>
        <w:jc w:val="both"/>
      </w:pPr>
      <w:r>
        <w:t>профилактика социально опасных форм поведения граждан;</w:t>
      </w:r>
    </w:p>
    <w:p w:rsidR="006A1DBA" w:rsidRDefault="006A1DBA">
      <w:pPr>
        <w:pStyle w:val="ConsPlusNormal"/>
        <w:spacing w:before="220"/>
        <w:ind w:firstLine="540"/>
        <w:jc w:val="both"/>
      </w:pPr>
      <w:r>
        <w:t>благотворительная деятельность, а также деятельность в области содействия благотворительности и добровольчества (</w:t>
      </w:r>
      <w:proofErr w:type="spellStart"/>
      <w:r>
        <w:t>волонтерства</w:t>
      </w:r>
      <w:proofErr w:type="spellEnd"/>
      <w:r>
        <w:t>);</w:t>
      </w:r>
    </w:p>
    <w:p w:rsidR="006A1DBA" w:rsidRDefault="006A1DBA">
      <w:pPr>
        <w:pStyle w:val="ConsPlusNormal"/>
        <w:spacing w:before="220"/>
        <w:ind w:firstLine="540"/>
        <w:jc w:val="both"/>
      </w:pPr>
      <w:r>
        <w:t>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6A1DBA" w:rsidRDefault="006A1DBA">
      <w:pPr>
        <w:pStyle w:val="ConsPlusNormal"/>
        <w:spacing w:before="220"/>
        <w:ind w:firstLine="540"/>
        <w:jc w:val="both"/>
      </w:pPr>
      <w:r>
        <w:t>развитие межнационального сотрудничества, сохранение и защита самобытности, культуры, языков и традиций народов Российской Федерации;</w:t>
      </w:r>
    </w:p>
    <w:p w:rsidR="006A1DBA" w:rsidRDefault="006A1DBA">
      <w:pPr>
        <w:pStyle w:val="ConsPlusNormal"/>
        <w:spacing w:before="220"/>
        <w:ind w:firstLine="540"/>
        <w:jc w:val="both"/>
      </w:pPr>
      <w:r>
        <w:t>деятельность в сфере патриотического, в том числе военно-патриотического, воспитания граждан Российской Федерации;</w:t>
      </w:r>
    </w:p>
    <w:p w:rsidR="006A1DBA" w:rsidRDefault="006A1DBA">
      <w:pPr>
        <w:pStyle w:val="ConsPlusNormal"/>
        <w:spacing w:before="220"/>
        <w:ind w:firstLine="540"/>
        <w:jc w:val="both"/>
      </w:pPr>
      <w:r>
        <w:t xml:space="preserve">социальная и культурная </w:t>
      </w:r>
      <w:proofErr w:type="gramStart"/>
      <w:r>
        <w:t>адаптация</w:t>
      </w:r>
      <w:proofErr w:type="gramEnd"/>
      <w:r>
        <w:t xml:space="preserve"> и интеграция мигрантов;</w:t>
      </w:r>
    </w:p>
    <w:p w:rsidR="006A1DBA" w:rsidRDefault="006A1DBA">
      <w:pPr>
        <w:pStyle w:val="ConsPlusNormal"/>
        <w:spacing w:before="220"/>
        <w:ind w:firstLine="540"/>
        <w:jc w:val="both"/>
      </w:pPr>
      <w:r>
        <w:t xml:space="preserve">мероприятия по медицинской реабилитации и социальной реабилитации, социальной и трудовой </w:t>
      </w:r>
      <w:proofErr w:type="spellStart"/>
      <w:r>
        <w:t>реинтеграции</w:t>
      </w:r>
      <w:proofErr w:type="spellEnd"/>
      <w:r>
        <w:t xml:space="preserve"> лиц, осуществляющих незаконное потребление наркотических средств или психотропных веществ;</w:t>
      </w:r>
    </w:p>
    <w:p w:rsidR="006A1DBA" w:rsidRDefault="006A1DBA">
      <w:pPr>
        <w:pStyle w:val="ConsPlusNormal"/>
        <w:spacing w:before="220"/>
        <w:ind w:firstLine="540"/>
        <w:jc w:val="both"/>
      </w:pPr>
      <w:r>
        <w:t>увековечение памяти жертв политических репрессий;</w:t>
      </w:r>
    </w:p>
    <w:p w:rsidR="006A1DBA" w:rsidRDefault="006A1DBA">
      <w:pPr>
        <w:pStyle w:val="ConsPlusNormal"/>
        <w:spacing w:before="220"/>
        <w:ind w:firstLine="540"/>
        <w:jc w:val="both"/>
      </w:pPr>
      <w:r>
        <w:lastRenderedPageBreak/>
        <w:t>организация и осуществление территориального общественного самоуправления;</w:t>
      </w:r>
    </w:p>
    <w:p w:rsidR="006A1DBA" w:rsidRDefault="006A1DBA">
      <w:pPr>
        <w:pStyle w:val="ConsPlusNormal"/>
        <w:jc w:val="both"/>
      </w:pPr>
      <w:r>
        <w:t xml:space="preserve">(абзац введен </w:t>
      </w:r>
      <w:hyperlink r:id="rId25" w:history="1">
        <w:r>
          <w:rPr>
            <w:color w:val="0000FF"/>
          </w:rPr>
          <w:t>постановлением</w:t>
        </w:r>
      </w:hyperlink>
      <w:r>
        <w:t xml:space="preserve"> Администрации Смоленской области от 20.02.2019 N 50)</w:t>
      </w:r>
    </w:p>
    <w:p w:rsidR="006A1DBA" w:rsidRDefault="006A1DBA">
      <w:pPr>
        <w:pStyle w:val="ConsPlusNormal"/>
        <w:spacing w:before="220"/>
        <w:ind w:firstLine="540"/>
        <w:jc w:val="both"/>
      </w:pPr>
      <w:r>
        <w:t>развитие международных, межрегиональных связей и туризма на территории Смоленской области;</w:t>
      </w:r>
    </w:p>
    <w:p w:rsidR="006A1DBA" w:rsidRDefault="006A1DBA">
      <w:pPr>
        <w:pStyle w:val="ConsPlusNormal"/>
        <w:jc w:val="both"/>
      </w:pPr>
      <w:r>
        <w:t xml:space="preserve">(абзац введен </w:t>
      </w:r>
      <w:hyperlink r:id="rId26" w:history="1">
        <w:r>
          <w:rPr>
            <w:color w:val="0000FF"/>
          </w:rPr>
          <w:t>постановлением</w:t>
        </w:r>
      </w:hyperlink>
      <w:r>
        <w:t xml:space="preserve"> Администрации Смоленской области от 20.02.2019 N 50)</w:t>
      </w:r>
    </w:p>
    <w:p w:rsidR="006A1DBA" w:rsidRDefault="006A1DBA">
      <w:pPr>
        <w:pStyle w:val="ConsPlusNormal"/>
        <w:spacing w:before="220"/>
        <w:ind w:firstLine="540"/>
        <w:jc w:val="both"/>
      </w:pPr>
      <w:r>
        <w:t>содействие охране правопорядка.</w:t>
      </w:r>
    </w:p>
    <w:p w:rsidR="006A1DBA" w:rsidRDefault="006A1DBA">
      <w:pPr>
        <w:pStyle w:val="ConsPlusNormal"/>
        <w:jc w:val="both"/>
      </w:pPr>
      <w:r>
        <w:t xml:space="preserve">(абзац введен </w:t>
      </w:r>
      <w:hyperlink r:id="rId27" w:history="1">
        <w:r>
          <w:rPr>
            <w:color w:val="0000FF"/>
          </w:rPr>
          <w:t>постановлением</w:t>
        </w:r>
      </w:hyperlink>
      <w:r>
        <w:t xml:space="preserve"> Администрации Смоленской области от 20.02.2019 N 50)</w:t>
      </w:r>
    </w:p>
    <w:p w:rsidR="006A1DBA" w:rsidRDefault="006A1DBA">
      <w:pPr>
        <w:pStyle w:val="ConsPlusNormal"/>
        <w:spacing w:before="220"/>
        <w:ind w:firstLine="540"/>
        <w:jc w:val="both"/>
      </w:pPr>
      <w:bookmarkStart w:id="3" w:name="P88"/>
      <w:bookmarkEnd w:id="3"/>
      <w:r>
        <w:t xml:space="preserve">1.4. Право на получение субсидии имеют социально ориентированные некоммерческие организации, относящиеся к категории юридических лиц (за исключением государственных (муниципальных) учреждений), победившие в конкурсе социально ориентированных некоммерческих организаций на право получения в текущем финансовом году субсидий (далее также - конкурс), зарегистрированные на территории Смоленской области не </w:t>
      </w:r>
      <w:proofErr w:type="gramStart"/>
      <w:r>
        <w:t>позднее</w:t>
      </w:r>
      <w:proofErr w:type="gramEnd"/>
      <w:r>
        <w:t xml:space="preserve"> чем за один год до окончания приема заявок на участие в конкурсе и осуществляющие на территории Смоленской области в соответствии со своими учредительными документами виды деятельности, предусмотренные </w:t>
      </w:r>
      <w:hyperlink r:id="rId28" w:history="1">
        <w:r>
          <w:rPr>
            <w:color w:val="0000FF"/>
          </w:rPr>
          <w:t>статьей 31.1</w:t>
        </w:r>
      </w:hyperlink>
      <w:r>
        <w:t xml:space="preserve"> Федерального закона "О некоммерческих организациях".</w:t>
      </w:r>
    </w:p>
    <w:p w:rsidR="006A1DBA" w:rsidRDefault="006A1DBA">
      <w:pPr>
        <w:pStyle w:val="ConsPlusNormal"/>
        <w:spacing w:before="220"/>
        <w:ind w:firstLine="540"/>
        <w:jc w:val="both"/>
      </w:pPr>
      <w:proofErr w:type="gramStart"/>
      <w:r>
        <w:t>При наличии у социально ориентированной некоммерческой организации права на получение субсидии в соответствии с настоящим Порядком</w:t>
      </w:r>
      <w:proofErr w:type="gramEnd"/>
      <w:r>
        <w:t xml:space="preserve"> и в соответствии с иными постановлениями Администрации Смоленской области, субсидия предоставляется в соответствии с настоящим Порядком либо в соответствии с указанными постановлениями Администрации Смоленской области по выбору социально ориентированной некоммерческой организации.</w:t>
      </w:r>
    </w:p>
    <w:p w:rsidR="006A1DBA" w:rsidRDefault="006A1DBA">
      <w:pPr>
        <w:pStyle w:val="ConsPlusNormal"/>
        <w:spacing w:before="220"/>
        <w:ind w:firstLine="540"/>
        <w:jc w:val="both"/>
      </w:pPr>
      <w:r>
        <w:t>1.5. Уполномоченным органом исполнительной власти Смоленской области, осуществляющим предоставление субсидий в соответствии с настоящим Порядком, является Департамент Смоленской области по внутренней политике (далее - уполномоченный орган).</w:t>
      </w:r>
    </w:p>
    <w:p w:rsidR="006A1DBA" w:rsidRDefault="006A1DBA">
      <w:pPr>
        <w:pStyle w:val="ConsPlusNormal"/>
        <w:spacing w:before="220"/>
        <w:ind w:firstLine="540"/>
        <w:jc w:val="both"/>
      </w:pPr>
      <w:bookmarkStart w:id="4" w:name="P91"/>
      <w:bookmarkEnd w:id="4"/>
      <w:r>
        <w:t>1.6. Условиями предоставления субсидий являются:</w:t>
      </w:r>
    </w:p>
    <w:p w:rsidR="006A1DBA" w:rsidRDefault="006A1DBA">
      <w:pPr>
        <w:pStyle w:val="ConsPlusNormal"/>
        <w:spacing w:before="220"/>
        <w:ind w:firstLine="540"/>
        <w:jc w:val="both"/>
      </w:pPr>
      <w:bookmarkStart w:id="5" w:name="P92"/>
      <w:bookmarkEnd w:id="5"/>
      <w:r>
        <w:t xml:space="preserve">- </w:t>
      </w:r>
      <w:proofErr w:type="spellStart"/>
      <w:r>
        <w:t>ненахождение</w:t>
      </w:r>
      <w:proofErr w:type="spellEnd"/>
      <w:r>
        <w:t xml:space="preserve"> социально ориентированной некоммерческой организации в процессе реорганизации, ликвидации, в отношении ее не введена процедура банкротства, деятельность социально ориентированной некоммерческой организации не приостановлена в порядке, предусмотренном законодательством Российской Федерации;</w:t>
      </w:r>
    </w:p>
    <w:p w:rsidR="006A1DBA" w:rsidRDefault="006A1DBA">
      <w:pPr>
        <w:pStyle w:val="ConsPlusNormal"/>
        <w:jc w:val="both"/>
      </w:pPr>
      <w:r>
        <w:t xml:space="preserve">(в ред. </w:t>
      </w:r>
      <w:hyperlink r:id="rId29"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отсутствие у социально ориентированной некоммерческой организации просроченной задолженности (недоимки) по налогам, сборам и иным обязательным платежам в бюджетную систему Российской Федерации (включая пени, штрафы за нарушение законодательства Российской Федерации о налогах и сборах, страховых взносах);</w:t>
      </w:r>
    </w:p>
    <w:p w:rsidR="006A1DBA" w:rsidRDefault="006A1DBA">
      <w:pPr>
        <w:pStyle w:val="ConsPlusNormal"/>
        <w:spacing w:before="220"/>
        <w:ind w:firstLine="540"/>
        <w:jc w:val="both"/>
      </w:pPr>
      <w:r>
        <w:t>- отсутствие у социально ориентированной некоммерческой организации просроченной задолженности по возврату в областной бюджет субсидий, предоставленных в соответствии с правовыми актами Смоленской области и иной просроченной задолженности перед областным бюджетом;</w:t>
      </w:r>
    </w:p>
    <w:p w:rsidR="006A1DBA" w:rsidRDefault="006A1DBA">
      <w:pPr>
        <w:pStyle w:val="ConsPlusNormal"/>
        <w:spacing w:before="220"/>
        <w:ind w:firstLine="540"/>
        <w:jc w:val="both"/>
      </w:pPr>
      <w:r>
        <w:t>- отсутствие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социально ориентированной некоммерческой организации;</w:t>
      </w:r>
    </w:p>
    <w:p w:rsidR="006A1DBA" w:rsidRDefault="006A1DBA">
      <w:pPr>
        <w:pStyle w:val="ConsPlusNormal"/>
        <w:jc w:val="both"/>
      </w:pPr>
      <w:r>
        <w:t xml:space="preserve">(абзац введен </w:t>
      </w:r>
      <w:hyperlink r:id="rId30" w:history="1">
        <w:r>
          <w:rPr>
            <w:color w:val="0000FF"/>
          </w:rPr>
          <w:t>постановлением</w:t>
        </w:r>
      </w:hyperlink>
      <w:r>
        <w:t xml:space="preserve"> Администрации Смоленской области от 28.04.2021 N 279)</w:t>
      </w:r>
    </w:p>
    <w:p w:rsidR="006A1DBA" w:rsidRDefault="006A1DBA">
      <w:pPr>
        <w:pStyle w:val="ConsPlusNormal"/>
        <w:spacing w:before="220"/>
        <w:ind w:firstLine="540"/>
        <w:jc w:val="both"/>
      </w:pPr>
      <w:bookmarkStart w:id="6" w:name="P98"/>
      <w:bookmarkEnd w:id="6"/>
      <w:proofErr w:type="gramStart"/>
      <w:r>
        <w:t xml:space="preserve">- </w:t>
      </w:r>
      <w:proofErr w:type="spellStart"/>
      <w:r>
        <w:t>неотнесение</w:t>
      </w:r>
      <w:proofErr w:type="spellEnd"/>
      <w:r>
        <w:t xml:space="preserve"> социально ориентированной некоммерческой организации к иностранному юридическому лицу, а также к Российскому юридическому лицу, в уставном (складочном) капитале которого доля участия иностранных юридических лиц, местом регистрации которых </w:t>
      </w:r>
      <w:r>
        <w:lastRenderedPageBreak/>
        <w:t>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w:t>
      </w:r>
      <w:proofErr w:type="gramEnd"/>
      <w:r>
        <w:t xml:space="preserve"> (</w:t>
      </w:r>
      <w:proofErr w:type="spellStart"/>
      <w:proofErr w:type="gramStart"/>
      <w:r>
        <w:t>офшорные</w:t>
      </w:r>
      <w:proofErr w:type="spellEnd"/>
      <w:r>
        <w:t xml:space="preserve"> зоны), в совокупности превышает 50 процентов;</w:t>
      </w:r>
      <w:proofErr w:type="gramEnd"/>
    </w:p>
    <w:p w:rsidR="006A1DBA" w:rsidRDefault="006A1DBA">
      <w:pPr>
        <w:pStyle w:val="ConsPlusNormal"/>
        <w:jc w:val="both"/>
      </w:pPr>
      <w:r>
        <w:t xml:space="preserve">(абзац введен </w:t>
      </w:r>
      <w:hyperlink r:id="rId31" w:history="1">
        <w:r>
          <w:rPr>
            <w:color w:val="0000FF"/>
          </w:rPr>
          <w:t>постановлением</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 наличие обязательства со стороны социально ориентированной некоммерческой организации по </w:t>
      </w:r>
      <w:proofErr w:type="spellStart"/>
      <w:r>
        <w:t>софинансированию</w:t>
      </w:r>
      <w:proofErr w:type="spellEnd"/>
      <w:r>
        <w:t xml:space="preserve"> расходов на реализацию социальной программы (проекта) за счет средств из внебюджетных источников. Средствами из внебюджетных источников считаются использованные на соответствующие цели денежные средства, иное имущество, имущественные права, а также безвозмездно полученные некоммерческой организацией товары, работы и услуги (по их стоимостной оценке), труд привлеченных социально ориентированной некоммерческой организацией к реализации проекта добровольцев (по его стоимостной оценке исходя из среднего тарифа);</w:t>
      </w:r>
    </w:p>
    <w:p w:rsidR="006A1DBA" w:rsidRDefault="006A1DBA">
      <w:pPr>
        <w:pStyle w:val="ConsPlusNormal"/>
        <w:spacing w:before="220"/>
        <w:ind w:firstLine="540"/>
        <w:jc w:val="both"/>
      </w:pPr>
      <w:r>
        <w:t xml:space="preserve">- абзац утратил силу. - </w:t>
      </w:r>
      <w:hyperlink r:id="rId32" w:history="1">
        <w:r>
          <w:rPr>
            <w:color w:val="0000FF"/>
          </w:rPr>
          <w:t>Постановление</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Социально ориентированная некоммерческая организация должна соответствовать требованиям, указанным в </w:t>
      </w:r>
      <w:hyperlink w:anchor="P92" w:history="1">
        <w:r>
          <w:rPr>
            <w:color w:val="0000FF"/>
          </w:rPr>
          <w:t>абзацах втором</w:t>
        </w:r>
      </w:hyperlink>
      <w:r>
        <w:t xml:space="preserve"> - </w:t>
      </w:r>
      <w:hyperlink w:anchor="P98" w:history="1">
        <w:r>
          <w:rPr>
            <w:color w:val="0000FF"/>
          </w:rPr>
          <w:t>шестом</w:t>
        </w:r>
      </w:hyperlink>
      <w:r>
        <w:t xml:space="preserve"> настоящего пункта, на первое число месяца, в котором представляется заявка на участие в конкурсе.</w:t>
      </w:r>
    </w:p>
    <w:p w:rsidR="006A1DBA" w:rsidRDefault="006A1DBA">
      <w:pPr>
        <w:pStyle w:val="ConsPlusNormal"/>
        <w:jc w:val="both"/>
      </w:pPr>
      <w:r>
        <w:t xml:space="preserve">(в ред. </w:t>
      </w:r>
      <w:hyperlink r:id="rId33"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1.7. Критерием отбора социально ориентированной некоммерческой организации является ее соответствие категории, установленной </w:t>
      </w:r>
      <w:hyperlink w:anchor="P88" w:history="1">
        <w:r>
          <w:rPr>
            <w:color w:val="0000FF"/>
          </w:rPr>
          <w:t>пунктом 1.4</w:t>
        </w:r>
      </w:hyperlink>
      <w:r>
        <w:t xml:space="preserve"> настоящего Порядка, и условиям предоставления субсидии, установленным </w:t>
      </w:r>
      <w:hyperlink w:anchor="P91" w:history="1">
        <w:r>
          <w:rPr>
            <w:color w:val="0000FF"/>
          </w:rPr>
          <w:t>пунктом 1.6</w:t>
        </w:r>
      </w:hyperlink>
      <w:r>
        <w:t xml:space="preserve"> настоящего Порядка.</w:t>
      </w:r>
    </w:p>
    <w:p w:rsidR="006A1DBA" w:rsidRDefault="006A1DBA">
      <w:pPr>
        <w:pStyle w:val="ConsPlusNormal"/>
        <w:spacing w:before="220"/>
        <w:ind w:firstLine="540"/>
        <w:jc w:val="both"/>
      </w:pPr>
      <w:r>
        <w:t xml:space="preserve">1.8. Субсидии предоставляются в соответствии со сводной бюджетной росписью областного бюджета на соответствующий финансовый год и плановый период в пределах лимитов бюджетных обязательств, предусмотренных на реализацию областной государственной </w:t>
      </w:r>
      <w:hyperlink r:id="rId34" w:history="1">
        <w:r>
          <w:rPr>
            <w:color w:val="0000FF"/>
          </w:rPr>
          <w:t>программы</w:t>
        </w:r>
      </w:hyperlink>
      <w:r>
        <w:t xml:space="preserve"> "Развитие информационного пространства и гражданского общества в Смоленской области".</w:t>
      </w:r>
    </w:p>
    <w:p w:rsidR="006A1DBA" w:rsidRDefault="006A1DBA">
      <w:pPr>
        <w:pStyle w:val="ConsPlusNormal"/>
        <w:jc w:val="both"/>
      </w:pPr>
      <w:r>
        <w:t xml:space="preserve">(в ред. </w:t>
      </w:r>
      <w:hyperlink r:id="rId35" w:history="1">
        <w:r>
          <w:rPr>
            <w:color w:val="0000FF"/>
          </w:rPr>
          <w:t>постановления</w:t>
        </w:r>
      </w:hyperlink>
      <w:r>
        <w:t xml:space="preserve"> Администрации Смоленской области от 20.02.2019 N 50)</w:t>
      </w:r>
    </w:p>
    <w:p w:rsidR="006A1DBA" w:rsidRDefault="006A1DBA">
      <w:pPr>
        <w:pStyle w:val="ConsPlusNormal"/>
        <w:spacing w:before="220"/>
        <w:ind w:firstLine="540"/>
        <w:jc w:val="both"/>
      </w:pPr>
      <w:r>
        <w:t>Главным распорядителем средств областного бюджета является уполномоченный орган.</w:t>
      </w:r>
    </w:p>
    <w:p w:rsidR="006A1DBA" w:rsidRDefault="006A1DBA">
      <w:pPr>
        <w:pStyle w:val="ConsPlusNormal"/>
        <w:jc w:val="both"/>
      </w:pPr>
      <w:r>
        <w:t xml:space="preserve">(абзац введен </w:t>
      </w:r>
      <w:hyperlink r:id="rId36" w:history="1">
        <w:r>
          <w:rPr>
            <w:color w:val="0000FF"/>
          </w:rPr>
          <w:t>постановлением</w:t>
        </w:r>
      </w:hyperlink>
      <w:r>
        <w:t xml:space="preserve"> Администрации Смоленской области от 28.04.2021 N 279)</w:t>
      </w:r>
    </w:p>
    <w:p w:rsidR="006A1DBA" w:rsidRDefault="006A1DBA">
      <w:pPr>
        <w:pStyle w:val="ConsPlusNormal"/>
        <w:spacing w:before="220"/>
        <w:ind w:firstLine="540"/>
        <w:jc w:val="both"/>
      </w:pPr>
      <w:r>
        <w:t>Информация о субсидии размещается на едином портале бюджетной системы Российской Федерации в информационно-телекоммуникационной сети "Интернет" в разделе "Бюджет" при формировании проекта областного закона об областном бюджете на соответствующий год и плановый период (проекта областного закона о внесении изменений в областной закон об областном бюджете на соответствующий год и плановый период).</w:t>
      </w:r>
    </w:p>
    <w:p w:rsidR="006A1DBA" w:rsidRDefault="006A1DBA">
      <w:pPr>
        <w:pStyle w:val="ConsPlusNormal"/>
        <w:jc w:val="both"/>
      </w:pPr>
      <w:r>
        <w:t xml:space="preserve">(абзац введен </w:t>
      </w:r>
      <w:hyperlink r:id="rId37" w:history="1">
        <w:r>
          <w:rPr>
            <w:color w:val="0000FF"/>
          </w:rPr>
          <w:t>постановлением</w:t>
        </w:r>
      </w:hyperlink>
      <w:r>
        <w:t xml:space="preserve"> Администрации Смоленской области от 28.04.2021 N 279)</w:t>
      </w:r>
    </w:p>
    <w:p w:rsidR="006A1DBA" w:rsidRDefault="006A1DBA">
      <w:pPr>
        <w:pStyle w:val="ConsPlusNormal"/>
        <w:jc w:val="both"/>
      </w:pPr>
    </w:p>
    <w:p w:rsidR="006A1DBA" w:rsidRDefault="006A1DBA">
      <w:pPr>
        <w:pStyle w:val="ConsPlusTitle"/>
        <w:jc w:val="center"/>
        <w:outlineLvl w:val="1"/>
      </w:pPr>
      <w:bookmarkStart w:id="7" w:name="P112"/>
      <w:bookmarkEnd w:id="7"/>
      <w:r>
        <w:t>2. Требования к заявке на участие в конкурсе</w:t>
      </w:r>
    </w:p>
    <w:p w:rsidR="006A1DBA" w:rsidRDefault="006A1DBA">
      <w:pPr>
        <w:pStyle w:val="ConsPlusNormal"/>
        <w:jc w:val="center"/>
      </w:pPr>
      <w:proofErr w:type="gramStart"/>
      <w:r>
        <w:t xml:space="preserve">(в ред. </w:t>
      </w:r>
      <w:hyperlink r:id="rId38" w:history="1">
        <w:r>
          <w:rPr>
            <w:color w:val="0000FF"/>
          </w:rPr>
          <w:t>постановления</w:t>
        </w:r>
      </w:hyperlink>
      <w:r>
        <w:t xml:space="preserve"> Администрации Смоленской области</w:t>
      </w:r>
      <w:proofErr w:type="gramEnd"/>
    </w:p>
    <w:p w:rsidR="006A1DBA" w:rsidRDefault="006A1DBA">
      <w:pPr>
        <w:pStyle w:val="ConsPlusNormal"/>
        <w:jc w:val="center"/>
      </w:pPr>
      <w:r>
        <w:t>от 28.04.2021 N 279)</w:t>
      </w:r>
    </w:p>
    <w:p w:rsidR="006A1DBA" w:rsidRDefault="006A1DBA">
      <w:pPr>
        <w:pStyle w:val="ConsPlusNormal"/>
        <w:jc w:val="both"/>
      </w:pPr>
    </w:p>
    <w:p w:rsidR="006A1DBA" w:rsidRDefault="006A1DBA">
      <w:pPr>
        <w:pStyle w:val="ConsPlusNormal"/>
        <w:ind w:firstLine="540"/>
        <w:jc w:val="both"/>
      </w:pPr>
      <w:r>
        <w:t>Заявка на участие в конкурсе (далее также - заявка) представляется в уполномоченный орган в форме электронных документов посредством заполнения соответствующих электронных форм, размещенных на официальном сайте уполномоченного органа в информационно-телекоммуникационной сети "Интернет", или на бумажном носителе.</w:t>
      </w:r>
    </w:p>
    <w:p w:rsidR="006A1DBA" w:rsidRDefault="006A1DBA">
      <w:pPr>
        <w:pStyle w:val="ConsPlusNormal"/>
        <w:spacing w:before="220"/>
        <w:ind w:firstLine="540"/>
        <w:jc w:val="both"/>
      </w:pPr>
      <w:r>
        <w:t>Заявка включает в себя:</w:t>
      </w:r>
    </w:p>
    <w:p w:rsidR="006A1DBA" w:rsidRDefault="006A1DBA">
      <w:pPr>
        <w:pStyle w:val="ConsPlusNormal"/>
        <w:spacing w:before="220"/>
        <w:ind w:firstLine="540"/>
        <w:jc w:val="both"/>
      </w:pPr>
      <w:r>
        <w:lastRenderedPageBreak/>
        <w:t>1) информацию о социально ориентированной некоммерческой организации, включая полное и сокращенное (при наличии) наименование, основной государственный регистрационный номер, идентификационный номер налогоплательщика, место нахождения социально ориентированной некоммерческой организации, основные виды деятельности социально ориентированной некоммерческой организации, контактный телефон социально ориентированной некоммерческой организации, адрес электронной почты социально ориентированной некоммерческой организации;</w:t>
      </w:r>
    </w:p>
    <w:p w:rsidR="006A1DBA" w:rsidRDefault="006A1DBA">
      <w:pPr>
        <w:pStyle w:val="ConsPlusNormal"/>
        <w:spacing w:before="220"/>
        <w:ind w:firstLine="540"/>
        <w:jc w:val="both"/>
      </w:pPr>
      <w:bookmarkStart w:id="8" w:name="P119"/>
      <w:bookmarkEnd w:id="8"/>
      <w:proofErr w:type="gramStart"/>
      <w:r>
        <w:t>2) копию документа, подтверждающего полномочия лица на осуществление действий от имени социально ориентированной некоммерческой организации (копию решения о назначении или об избрании либо приказа о назначении физического лица на должность, заверенную печатью социально ориентированной некоммерческой организации (при наличии печати) и подписанную руководителем социально ориентированной некоммерческой организации, в соответствии с которым такое физическое лицо обладает правом действовать от имени социально ориентированной</w:t>
      </w:r>
      <w:proofErr w:type="gramEnd"/>
      <w:r>
        <w:t xml:space="preserve"> некоммерческой организации без доверенности). </w:t>
      </w:r>
      <w:proofErr w:type="gramStart"/>
      <w:r>
        <w:t>В случае если от имени социально ориентированной некоммерческой организации действует иное лицо, прилагается копия доверенности на осуществление действий от имени социально ориентированной некоммерческой организации, оформленной в соответствии с федеральным законодательством;</w:t>
      </w:r>
      <w:proofErr w:type="gramEnd"/>
    </w:p>
    <w:p w:rsidR="006A1DBA" w:rsidRDefault="006A1DBA">
      <w:pPr>
        <w:pStyle w:val="ConsPlusNormal"/>
        <w:spacing w:before="220"/>
        <w:ind w:firstLine="540"/>
        <w:jc w:val="both"/>
      </w:pPr>
      <w:bookmarkStart w:id="9" w:name="P120"/>
      <w:bookmarkEnd w:id="9"/>
      <w:r>
        <w:t>3) выписку из Единого государственного реестра юридических лиц по состоянию не ранее 30 календарных дней до даты подачи заявки (представляется социально ориентированной некоммерческой организацией по собственной инициативе);</w:t>
      </w:r>
    </w:p>
    <w:p w:rsidR="006A1DBA" w:rsidRDefault="006A1DBA">
      <w:pPr>
        <w:pStyle w:val="ConsPlusNormal"/>
        <w:spacing w:before="220"/>
        <w:ind w:firstLine="540"/>
        <w:jc w:val="both"/>
      </w:pPr>
      <w:bookmarkStart w:id="10" w:name="P121"/>
      <w:bookmarkEnd w:id="10"/>
      <w:r>
        <w:t>4) информацию налогового органа об исполнении социально ориентированной некоммерческой организацией обязанности по уплате налогов, сборов и иных обязательных платежей, выданную по состоянию не ранее 30 календарных дней до даты подачи заявки (представляется социально ориентированной некоммерческой организацией по собственной инициативе);</w:t>
      </w:r>
    </w:p>
    <w:p w:rsidR="006A1DBA" w:rsidRDefault="006A1DBA">
      <w:pPr>
        <w:pStyle w:val="ConsPlusNormal"/>
        <w:spacing w:before="220"/>
        <w:ind w:firstLine="540"/>
        <w:jc w:val="both"/>
      </w:pPr>
      <w:bookmarkStart w:id="11" w:name="P122"/>
      <w:bookmarkEnd w:id="11"/>
      <w:proofErr w:type="gramStart"/>
      <w:r>
        <w:t>5) информацию Фонда социального страхования Российской Федерации об отсутствии (о наличии) у социально ориентированной некоммерческой организации задолженности (недоимки) по уплате страховых взносов, уплачиваемых в Фонд социального страхования Российской Федерации, за последний отчетный период, по которому истек установленный федеральным законодательством срок представления отчетности, или информацию о том, что социально ориентированная некоммерческая организация не зарегистрирована в качестве страхователя, выданную не ранее 30</w:t>
      </w:r>
      <w:proofErr w:type="gramEnd"/>
      <w:r>
        <w:t xml:space="preserve"> календарных дней до даты подачи заявки (представляется социально ориентированной некоммерческой организацией по собственной инициативе);</w:t>
      </w:r>
    </w:p>
    <w:p w:rsidR="006A1DBA" w:rsidRDefault="006A1DBA">
      <w:pPr>
        <w:pStyle w:val="ConsPlusNormal"/>
        <w:spacing w:before="220"/>
        <w:ind w:firstLine="540"/>
        <w:jc w:val="both"/>
      </w:pPr>
      <w:r>
        <w:t>6) копию действующей редакции устава социально ориентированной некоммерческой организации (со всеми изменениями);</w:t>
      </w:r>
    </w:p>
    <w:p w:rsidR="006A1DBA" w:rsidRDefault="006A1DBA">
      <w:pPr>
        <w:pStyle w:val="ConsPlusNormal"/>
        <w:spacing w:before="220"/>
        <w:ind w:firstLine="540"/>
        <w:jc w:val="both"/>
      </w:pPr>
      <w:bookmarkStart w:id="12" w:name="P124"/>
      <w:bookmarkEnd w:id="12"/>
      <w:r>
        <w:t xml:space="preserve">7) </w:t>
      </w:r>
      <w:hyperlink w:anchor="P273" w:history="1">
        <w:r>
          <w:rPr>
            <w:color w:val="0000FF"/>
          </w:rPr>
          <w:t>заявление</w:t>
        </w:r>
      </w:hyperlink>
      <w:r>
        <w:t xml:space="preserve"> о подтверждении достоверности сведений о социально ориентированной некоммерческой организации при подаче заявки на участие в конкурсе по форме согласно приложению N 1 к настоящему Порядку;</w:t>
      </w:r>
    </w:p>
    <w:p w:rsidR="006A1DBA" w:rsidRDefault="006A1DBA">
      <w:pPr>
        <w:pStyle w:val="ConsPlusNormal"/>
        <w:spacing w:before="220"/>
        <w:ind w:firstLine="540"/>
        <w:jc w:val="both"/>
      </w:pPr>
      <w:r>
        <w:t>8) социальную программу (проект), которая включает в себя:</w:t>
      </w:r>
    </w:p>
    <w:p w:rsidR="006A1DBA" w:rsidRDefault="006A1DBA">
      <w:pPr>
        <w:pStyle w:val="ConsPlusNormal"/>
        <w:spacing w:before="220"/>
        <w:ind w:firstLine="540"/>
        <w:jc w:val="both"/>
      </w:pPr>
      <w:r>
        <w:t xml:space="preserve">- приоритетное направление поддержки, соответствующее приоритетным направлениям поддержки, предусмотренным </w:t>
      </w:r>
      <w:hyperlink w:anchor="P70" w:history="1">
        <w:r>
          <w:rPr>
            <w:color w:val="0000FF"/>
          </w:rPr>
          <w:t>пунктом 1.3</w:t>
        </w:r>
      </w:hyperlink>
      <w:r>
        <w:t xml:space="preserve"> настоящего Порядка;</w:t>
      </w:r>
    </w:p>
    <w:p w:rsidR="006A1DBA" w:rsidRDefault="006A1DBA">
      <w:pPr>
        <w:pStyle w:val="ConsPlusNormal"/>
        <w:spacing w:before="220"/>
        <w:ind w:firstLine="540"/>
        <w:jc w:val="both"/>
      </w:pPr>
      <w:r>
        <w:t>- название социальной программы (проекта), на реализацию которой запрашивается субсидия;</w:t>
      </w:r>
    </w:p>
    <w:p w:rsidR="006A1DBA" w:rsidRDefault="006A1DBA">
      <w:pPr>
        <w:pStyle w:val="ConsPlusNormal"/>
        <w:spacing w:before="220"/>
        <w:ind w:firstLine="540"/>
        <w:jc w:val="both"/>
      </w:pPr>
      <w:r>
        <w:t>- краткое описание социальной программы (проекта);</w:t>
      </w:r>
    </w:p>
    <w:p w:rsidR="006A1DBA" w:rsidRDefault="006A1DBA">
      <w:pPr>
        <w:pStyle w:val="ConsPlusNormal"/>
        <w:spacing w:before="220"/>
        <w:ind w:firstLine="540"/>
        <w:jc w:val="both"/>
      </w:pPr>
      <w:r>
        <w:t>- география социальной программы (проекта);</w:t>
      </w:r>
    </w:p>
    <w:p w:rsidR="006A1DBA" w:rsidRDefault="006A1DBA">
      <w:pPr>
        <w:pStyle w:val="ConsPlusNormal"/>
        <w:spacing w:before="220"/>
        <w:ind w:firstLine="540"/>
        <w:jc w:val="both"/>
      </w:pPr>
      <w:r>
        <w:lastRenderedPageBreak/>
        <w:t>- срок реализации социальной программы (проекта);</w:t>
      </w:r>
    </w:p>
    <w:p w:rsidR="006A1DBA" w:rsidRDefault="006A1DBA">
      <w:pPr>
        <w:pStyle w:val="ConsPlusNormal"/>
        <w:spacing w:before="220"/>
        <w:ind w:firstLine="540"/>
        <w:jc w:val="both"/>
      </w:pPr>
      <w:r>
        <w:t>- обоснование социальной значимости социальной программы (проекта);</w:t>
      </w:r>
    </w:p>
    <w:p w:rsidR="006A1DBA" w:rsidRDefault="006A1DBA">
      <w:pPr>
        <w:pStyle w:val="ConsPlusNormal"/>
        <w:spacing w:before="220"/>
        <w:ind w:firstLine="540"/>
        <w:jc w:val="both"/>
      </w:pPr>
      <w:r>
        <w:t>- целевые группы социальной программы (проекта);</w:t>
      </w:r>
    </w:p>
    <w:p w:rsidR="006A1DBA" w:rsidRDefault="006A1DBA">
      <w:pPr>
        <w:pStyle w:val="ConsPlusNormal"/>
        <w:spacing w:before="220"/>
        <w:ind w:firstLine="540"/>
        <w:jc w:val="both"/>
      </w:pPr>
      <w:r>
        <w:t>- цели и задачи социальной программы (проекта);</w:t>
      </w:r>
    </w:p>
    <w:p w:rsidR="006A1DBA" w:rsidRDefault="006A1DBA">
      <w:pPr>
        <w:pStyle w:val="ConsPlusNormal"/>
        <w:spacing w:before="220"/>
        <w:ind w:firstLine="540"/>
        <w:jc w:val="both"/>
      </w:pPr>
      <w:r>
        <w:t>- ожидаемые количественные и качественные результаты социальной программы (проекта);</w:t>
      </w:r>
    </w:p>
    <w:p w:rsidR="006A1DBA" w:rsidRDefault="006A1DBA">
      <w:pPr>
        <w:pStyle w:val="ConsPlusNormal"/>
        <w:spacing w:before="220"/>
        <w:ind w:firstLine="540"/>
        <w:jc w:val="both"/>
      </w:pPr>
      <w:r>
        <w:t>- запрашиваемую сумму субсидии;</w:t>
      </w:r>
    </w:p>
    <w:p w:rsidR="006A1DBA" w:rsidRDefault="006A1DBA">
      <w:pPr>
        <w:pStyle w:val="ConsPlusNormal"/>
        <w:spacing w:before="220"/>
        <w:ind w:firstLine="540"/>
        <w:jc w:val="both"/>
      </w:pPr>
      <w:r>
        <w:t>- календарный план социальной программы (проекта);</w:t>
      </w:r>
    </w:p>
    <w:p w:rsidR="006A1DBA" w:rsidRDefault="006A1DBA">
      <w:pPr>
        <w:pStyle w:val="ConsPlusNormal"/>
        <w:spacing w:before="220"/>
        <w:ind w:firstLine="540"/>
        <w:jc w:val="both"/>
      </w:pPr>
      <w:r>
        <w:t xml:space="preserve">- бюджет социальной программы (проекта) с учетом размера </w:t>
      </w:r>
      <w:proofErr w:type="spellStart"/>
      <w:r>
        <w:t>софинансирования</w:t>
      </w:r>
      <w:proofErr w:type="spellEnd"/>
      <w:r>
        <w:t xml:space="preserve"> и иных источников собственных средств;</w:t>
      </w:r>
    </w:p>
    <w:p w:rsidR="006A1DBA" w:rsidRDefault="006A1DBA">
      <w:pPr>
        <w:pStyle w:val="ConsPlusNormal"/>
        <w:spacing w:before="220"/>
        <w:ind w:firstLine="540"/>
        <w:jc w:val="both"/>
      </w:pPr>
      <w:r>
        <w:t>- информацию о руководителе социальной программы (проекта);</w:t>
      </w:r>
    </w:p>
    <w:p w:rsidR="006A1DBA" w:rsidRDefault="006A1DBA">
      <w:pPr>
        <w:pStyle w:val="ConsPlusNormal"/>
        <w:spacing w:before="220"/>
        <w:ind w:firstLine="540"/>
        <w:jc w:val="both"/>
      </w:pPr>
      <w:r>
        <w:t>- информацию о команде социальной программы (проекта).</w:t>
      </w:r>
    </w:p>
    <w:p w:rsidR="006A1DBA" w:rsidRDefault="006A1DBA">
      <w:pPr>
        <w:pStyle w:val="ConsPlusNormal"/>
        <w:spacing w:before="220"/>
        <w:ind w:firstLine="540"/>
        <w:jc w:val="both"/>
      </w:pPr>
      <w:r>
        <w:t xml:space="preserve">Каждый из указанных в </w:t>
      </w:r>
      <w:hyperlink w:anchor="P119" w:history="1">
        <w:r>
          <w:rPr>
            <w:color w:val="0000FF"/>
          </w:rPr>
          <w:t>подпунктах 2</w:t>
        </w:r>
      </w:hyperlink>
      <w:r>
        <w:t xml:space="preserve"> - </w:t>
      </w:r>
      <w:hyperlink w:anchor="P124" w:history="1">
        <w:r>
          <w:rPr>
            <w:color w:val="0000FF"/>
          </w:rPr>
          <w:t>7</w:t>
        </w:r>
      </w:hyperlink>
      <w:r>
        <w:t xml:space="preserve"> настоящего пункта документов при направлении заявки в электронном виде представляется в виде одного файла в формате </w:t>
      </w:r>
      <w:proofErr w:type="spellStart"/>
      <w:r>
        <w:t>pdf</w:t>
      </w:r>
      <w:proofErr w:type="spellEnd"/>
      <w:r>
        <w:t>.</w:t>
      </w:r>
    </w:p>
    <w:p w:rsidR="006A1DBA" w:rsidRDefault="006A1DBA">
      <w:pPr>
        <w:pStyle w:val="ConsPlusNormal"/>
        <w:spacing w:before="220"/>
        <w:ind w:firstLine="540"/>
        <w:jc w:val="both"/>
      </w:pPr>
      <w:r>
        <w:t>Одна социально ориентированная некоммерческая организация может подать не более одной заявки на участие в конкурсе с одной социальной программой (проектом).</w:t>
      </w:r>
    </w:p>
    <w:p w:rsidR="006A1DBA" w:rsidRDefault="006A1DBA">
      <w:pPr>
        <w:pStyle w:val="ConsPlusNormal"/>
        <w:jc w:val="both"/>
      </w:pPr>
    </w:p>
    <w:p w:rsidR="006A1DBA" w:rsidRDefault="006A1DBA">
      <w:pPr>
        <w:pStyle w:val="ConsPlusTitle"/>
        <w:jc w:val="center"/>
        <w:outlineLvl w:val="1"/>
      </w:pPr>
      <w:r>
        <w:t>3. Порядок проведения конкурсного отбора</w:t>
      </w:r>
    </w:p>
    <w:p w:rsidR="006A1DBA" w:rsidRDefault="006A1DBA">
      <w:pPr>
        <w:pStyle w:val="ConsPlusNormal"/>
        <w:jc w:val="both"/>
      </w:pPr>
    </w:p>
    <w:p w:rsidR="006A1DBA" w:rsidRDefault="006A1DBA">
      <w:pPr>
        <w:pStyle w:val="ConsPlusNormal"/>
        <w:ind w:firstLine="540"/>
        <w:jc w:val="both"/>
      </w:pPr>
      <w:r>
        <w:t xml:space="preserve">3.1. </w:t>
      </w:r>
      <w:r w:rsidRPr="00725DD4">
        <w:rPr>
          <w:color w:val="FF0000"/>
        </w:rPr>
        <w:t>Объявление о проведении конкурса не менее чем за 2 календарных дня</w:t>
      </w:r>
      <w:r>
        <w:t xml:space="preserve"> до начала приема заявок на участие в конкурсе размещается на официальном сайте уполномоченного органа в информационно-телекоммуникационной сети "Интернет" (по адресу: https://dvpadmin-smolensk.ru) и включает в себя:</w:t>
      </w:r>
    </w:p>
    <w:p w:rsidR="006A1DBA" w:rsidRDefault="006A1DBA">
      <w:pPr>
        <w:pStyle w:val="ConsPlusNormal"/>
        <w:spacing w:before="220"/>
        <w:ind w:firstLine="540"/>
        <w:jc w:val="both"/>
      </w:pPr>
      <w:r>
        <w:t>- срок (дату и время начала (окончания) приема заявок на участие в конкурсе;</w:t>
      </w:r>
    </w:p>
    <w:p w:rsidR="006A1DBA" w:rsidRDefault="006A1DBA">
      <w:pPr>
        <w:pStyle w:val="ConsPlusNormal"/>
        <w:spacing w:before="220"/>
        <w:ind w:firstLine="540"/>
        <w:jc w:val="both"/>
      </w:pPr>
      <w:r>
        <w:t xml:space="preserve">- цель предоставления субсидии в соответствии с </w:t>
      </w:r>
      <w:hyperlink w:anchor="P61" w:history="1">
        <w:r>
          <w:rPr>
            <w:color w:val="0000FF"/>
          </w:rPr>
          <w:t>пунктом 1.2</w:t>
        </w:r>
      </w:hyperlink>
      <w:r>
        <w:t xml:space="preserve"> настоящего Порядка;</w:t>
      </w:r>
    </w:p>
    <w:p w:rsidR="006A1DBA" w:rsidRDefault="006A1DBA">
      <w:pPr>
        <w:pStyle w:val="ConsPlusNormal"/>
        <w:spacing w:before="220"/>
        <w:ind w:firstLine="540"/>
        <w:jc w:val="both"/>
      </w:pPr>
      <w:r>
        <w:t>- доменное имя сайта в информационно-телекоммуникационной сети "Интернет", на котором обеспечивается проведение конкурса;</w:t>
      </w:r>
    </w:p>
    <w:p w:rsidR="006A1DBA" w:rsidRDefault="006A1DBA">
      <w:pPr>
        <w:pStyle w:val="ConsPlusNormal"/>
        <w:spacing w:before="220"/>
        <w:ind w:firstLine="540"/>
        <w:jc w:val="both"/>
      </w:pPr>
      <w:r>
        <w:t>- наименование, место нахождения уполномоченного органа;</w:t>
      </w:r>
    </w:p>
    <w:p w:rsidR="006A1DBA" w:rsidRDefault="006A1DBA">
      <w:pPr>
        <w:pStyle w:val="ConsPlusNormal"/>
        <w:spacing w:before="220"/>
        <w:ind w:firstLine="540"/>
        <w:jc w:val="both"/>
      </w:pPr>
      <w:r>
        <w:t>- результаты предоставления субсидии;</w:t>
      </w:r>
    </w:p>
    <w:p w:rsidR="006A1DBA" w:rsidRDefault="006A1DBA">
      <w:pPr>
        <w:pStyle w:val="ConsPlusNormal"/>
        <w:spacing w:before="220"/>
        <w:ind w:firstLine="540"/>
        <w:jc w:val="both"/>
      </w:pPr>
      <w:r>
        <w:t xml:space="preserve">- требования к участникам конкурса в соответствии с </w:t>
      </w:r>
      <w:hyperlink w:anchor="P91" w:history="1">
        <w:r>
          <w:rPr>
            <w:color w:val="0000FF"/>
          </w:rPr>
          <w:t>пунктом 1.6</w:t>
        </w:r>
      </w:hyperlink>
      <w:r>
        <w:t xml:space="preserve"> настоящего Порядка;</w:t>
      </w:r>
    </w:p>
    <w:p w:rsidR="006A1DBA" w:rsidRDefault="006A1DBA">
      <w:pPr>
        <w:pStyle w:val="ConsPlusNormal"/>
        <w:spacing w:before="220"/>
        <w:ind w:firstLine="540"/>
        <w:jc w:val="both"/>
      </w:pPr>
      <w:r>
        <w:t xml:space="preserve">- порядок подачи заявки участниками конкурса и требования, предъявляемые к форме и содержанию заявки в соответствии с </w:t>
      </w:r>
      <w:hyperlink w:anchor="P112" w:history="1">
        <w:r>
          <w:rPr>
            <w:color w:val="0000FF"/>
          </w:rPr>
          <w:t>разделом 2</w:t>
        </w:r>
      </w:hyperlink>
      <w:r>
        <w:t xml:space="preserve"> настоящего Порядка;</w:t>
      </w:r>
    </w:p>
    <w:p w:rsidR="006A1DBA" w:rsidRDefault="006A1DBA">
      <w:pPr>
        <w:pStyle w:val="ConsPlusNormal"/>
        <w:spacing w:before="220"/>
        <w:ind w:firstLine="540"/>
        <w:jc w:val="both"/>
      </w:pPr>
      <w:r>
        <w:t>- порядок отзыва заявок участниками конкурса, порядок возврата заявок, основания для возврата заявок;</w:t>
      </w:r>
    </w:p>
    <w:p w:rsidR="006A1DBA" w:rsidRDefault="006A1DBA">
      <w:pPr>
        <w:pStyle w:val="ConsPlusNormal"/>
        <w:spacing w:before="220"/>
        <w:ind w:firstLine="540"/>
        <w:jc w:val="both"/>
      </w:pPr>
      <w:r>
        <w:t xml:space="preserve">- правила рассмотрения и оценки заявок в соответствии с </w:t>
      </w:r>
      <w:hyperlink w:anchor="P168" w:history="1">
        <w:r>
          <w:rPr>
            <w:color w:val="0000FF"/>
          </w:rPr>
          <w:t>пунктами 3.5</w:t>
        </w:r>
      </w:hyperlink>
      <w:r>
        <w:t xml:space="preserve"> - </w:t>
      </w:r>
      <w:hyperlink w:anchor="P187" w:history="1">
        <w:r>
          <w:rPr>
            <w:color w:val="0000FF"/>
          </w:rPr>
          <w:t>3.7</w:t>
        </w:r>
      </w:hyperlink>
      <w:r>
        <w:t xml:space="preserve">, </w:t>
      </w:r>
      <w:hyperlink w:anchor="P190" w:history="1">
        <w:r>
          <w:rPr>
            <w:color w:val="0000FF"/>
          </w:rPr>
          <w:t>3.9</w:t>
        </w:r>
      </w:hyperlink>
      <w:r>
        <w:t xml:space="preserve"> - </w:t>
      </w:r>
      <w:hyperlink w:anchor="P195" w:history="1">
        <w:r>
          <w:rPr>
            <w:color w:val="0000FF"/>
          </w:rPr>
          <w:t>3.12</w:t>
        </w:r>
      </w:hyperlink>
      <w:r>
        <w:t xml:space="preserve"> настоящего Порядка;</w:t>
      </w:r>
    </w:p>
    <w:p w:rsidR="006A1DBA" w:rsidRDefault="006A1DBA">
      <w:pPr>
        <w:pStyle w:val="ConsPlusNormal"/>
        <w:spacing w:before="220"/>
        <w:ind w:firstLine="540"/>
        <w:jc w:val="both"/>
      </w:pPr>
      <w:r>
        <w:t>- срок, в течение которого победитель конкурса должен подписать договор о предоставлении субсидии;</w:t>
      </w:r>
    </w:p>
    <w:p w:rsidR="006A1DBA" w:rsidRDefault="006A1DBA">
      <w:pPr>
        <w:pStyle w:val="ConsPlusNormal"/>
        <w:spacing w:before="220"/>
        <w:ind w:firstLine="540"/>
        <w:jc w:val="both"/>
      </w:pPr>
      <w:r>
        <w:lastRenderedPageBreak/>
        <w:t xml:space="preserve">- условия признания победителя (победителей) конкурса </w:t>
      </w:r>
      <w:proofErr w:type="gramStart"/>
      <w:r>
        <w:t>уклонившимся</w:t>
      </w:r>
      <w:proofErr w:type="gramEnd"/>
      <w:r>
        <w:t xml:space="preserve"> от заключения договора о предоставлении субсидии;</w:t>
      </w:r>
    </w:p>
    <w:p w:rsidR="006A1DBA" w:rsidRDefault="006A1DBA">
      <w:pPr>
        <w:pStyle w:val="ConsPlusNormal"/>
        <w:spacing w:before="220"/>
        <w:ind w:firstLine="540"/>
        <w:jc w:val="both"/>
      </w:pPr>
      <w:r>
        <w:t>- дату размещения результатов конкурса на официальном сайте уполномоченного органа в информационно-телекоммуникационной сети "Интернет";</w:t>
      </w:r>
    </w:p>
    <w:p w:rsidR="006A1DBA" w:rsidRDefault="006A1DBA">
      <w:pPr>
        <w:pStyle w:val="ConsPlusNormal"/>
        <w:spacing w:before="220"/>
        <w:ind w:firstLine="540"/>
        <w:jc w:val="both"/>
      </w:pPr>
      <w:r>
        <w:t>- номер телефона для получения консультаций по вопросам подготовки заявок на участие в конкурсе и положений объявления о проведении конкурса, даты начала и окончания срока таких консультаций.</w:t>
      </w:r>
    </w:p>
    <w:p w:rsidR="006A1DBA" w:rsidRDefault="006A1DBA">
      <w:pPr>
        <w:pStyle w:val="ConsPlusNormal"/>
        <w:jc w:val="both"/>
      </w:pPr>
      <w:r>
        <w:t xml:space="preserve">(п. 3.1 в ред. </w:t>
      </w:r>
      <w:hyperlink r:id="rId39"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3.2. Срок приема заявок на участие в конкурсе составляет </w:t>
      </w:r>
      <w:r w:rsidRPr="00725DD4">
        <w:rPr>
          <w:color w:val="FF0000"/>
        </w:rPr>
        <w:t>тридцать календарных дней со дня, следующего за днем размещения объявления</w:t>
      </w:r>
      <w:r>
        <w:t xml:space="preserve"> о проведении конкурса. Прием заявок на участие в конкурсе начинается с первого рабочего дня, следующего за днем размещения объявления о проведении конкурса.</w:t>
      </w:r>
    </w:p>
    <w:p w:rsidR="006A1DBA" w:rsidRDefault="006A1DBA">
      <w:pPr>
        <w:pStyle w:val="ConsPlusNormal"/>
        <w:jc w:val="both"/>
      </w:pPr>
      <w:r>
        <w:t xml:space="preserve">(в ред. </w:t>
      </w:r>
      <w:hyperlink r:id="rId40"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3.3. Заявка на участие в конкурсе в электронном виде, поступившая в течение срока приема заявок на участие в конкурсе, указанного в объявлении о проведении конкурса, размещенном на официальном сайте уполномоченного органа в информационно-телекоммуникационной сети "Интернет", автоматически регистрируется на сайте в информационно-телекоммуникационной сети "Интернет", на котором обеспечивается проведение конкурса.</w:t>
      </w:r>
    </w:p>
    <w:p w:rsidR="006A1DBA" w:rsidRDefault="006A1DBA">
      <w:pPr>
        <w:pStyle w:val="ConsPlusNormal"/>
        <w:spacing w:before="220"/>
        <w:ind w:firstLine="540"/>
        <w:jc w:val="both"/>
      </w:pPr>
      <w:r>
        <w:t>Заявка на участие в конкурсе, представленная на бумажном носителе в произвольной форме, в день представления размещается сотрудником уполномоченного органа на сайте в информационно-телекоммуникационной сети "Интернет", на котором обеспечивается проведение конкурса. Заявителю выдается расписка о получении заявки на участие в конкурсе с номером ее регистрации.</w:t>
      </w:r>
    </w:p>
    <w:p w:rsidR="006A1DBA" w:rsidRDefault="006A1DBA">
      <w:pPr>
        <w:pStyle w:val="ConsPlusNormal"/>
        <w:jc w:val="both"/>
      </w:pPr>
      <w:r>
        <w:t xml:space="preserve">(п. 3.3 в ред. </w:t>
      </w:r>
      <w:hyperlink r:id="rId41"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3.4. Заявка на участие в конкурсе, поступившая в уполномоченный орган после окончания срока приема заявок на участие в конкурсе, не регистрируется и не рассматривается.</w:t>
      </w:r>
    </w:p>
    <w:p w:rsidR="006A1DBA" w:rsidRDefault="006A1DBA">
      <w:pPr>
        <w:pStyle w:val="ConsPlusNormal"/>
        <w:spacing w:before="220"/>
        <w:ind w:firstLine="540"/>
        <w:jc w:val="both"/>
      </w:pPr>
      <w:r>
        <w:t>Социально ориентированная некоммерческая организация имеет право в течение срока приема заявок на участие в конкурсе, указанного в объявлении о проведении конкурса, отозвать представленную заявку при условии письменного уведомления об этом уполномоченного органа. Письменное уведомление об отзыве заявки регистрируется в уполномоченном органе в день представления в интегрированной системе электронного документооборота и архива Администрации Смоленской области и органов исполнительной власти Смоленской области. Указанное уведомление подается в уполномоченный орган руководителем социально ориентированной некоммерческой организации либо уполномоченным представителем социально ориентированной некоммерческой организации на основании доверенности, оформленной в соответствии с федеральным законодательством.</w:t>
      </w:r>
    </w:p>
    <w:p w:rsidR="006A1DBA" w:rsidRDefault="006A1DBA">
      <w:pPr>
        <w:pStyle w:val="ConsPlusNormal"/>
        <w:jc w:val="both"/>
      </w:pPr>
      <w:r>
        <w:t xml:space="preserve">(п. 3.4 в ред. </w:t>
      </w:r>
      <w:hyperlink r:id="rId42"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bookmarkStart w:id="13" w:name="P168"/>
      <w:bookmarkEnd w:id="13"/>
      <w:r>
        <w:t xml:space="preserve">3.5. Уполномоченный орган в срок, не превышающий пяти рабочих дней </w:t>
      </w:r>
      <w:proofErr w:type="gramStart"/>
      <w:r>
        <w:t>с даты окончания</w:t>
      </w:r>
      <w:proofErr w:type="gramEnd"/>
      <w:r>
        <w:t xml:space="preserve"> приема заявок на участие в конкурсе, осуществляет следующие действия в отношении социально ориентированных некоммерческих организаций, представивших документы, но не представивших:</w:t>
      </w:r>
    </w:p>
    <w:p w:rsidR="006A1DBA" w:rsidRDefault="006A1DBA">
      <w:pPr>
        <w:pStyle w:val="ConsPlusNormal"/>
        <w:spacing w:before="220"/>
        <w:ind w:firstLine="540"/>
        <w:jc w:val="both"/>
      </w:pPr>
      <w:proofErr w:type="gramStart"/>
      <w:r>
        <w:t xml:space="preserve">- документ, указанный в </w:t>
      </w:r>
      <w:hyperlink w:anchor="P120" w:history="1">
        <w:r>
          <w:rPr>
            <w:color w:val="0000FF"/>
          </w:rPr>
          <w:t>подпункте 3 пункта 2.1</w:t>
        </w:r>
      </w:hyperlink>
      <w:r>
        <w:t xml:space="preserve"> настоящего Порядка, - получает сведения из Единого государственного реестра юридических лиц (далее - ЕГРЮЛ)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t>
      </w:r>
      <w:proofErr w:type="spellStart"/>
      <w:r>
        <w:t>www.nalog.ru</w:t>
      </w:r>
      <w:proofErr w:type="spellEnd"/>
      <w:r>
        <w:t xml:space="preserve">) в форме электронного документа в формате PDF, подписанного усиленной квалифицированной </w:t>
      </w:r>
      <w:r>
        <w:lastRenderedPageBreak/>
        <w:t>электронной подписью;</w:t>
      </w:r>
      <w:proofErr w:type="gramEnd"/>
    </w:p>
    <w:p w:rsidR="006A1DBA" w:rsidRDefault="006A1DBA">
      <w:pPr>
        <w:pStyle w:val="ConsPlusNormal"/>
        <w:spacing w:before="220"/>
        <w:ind w:firstLine="540"/>
        <w:jc w:val="both"/>
      </w:pPr>
      <w:proofErr w:type="gramStart"/>
      <w:r>
        <w:t xml:space="preserve">- документ, указанный в </w:t>
      </w:r>
      <w:hyperlink w:anchor="P122" w:history="1">
        <w:r>
          <w:rPr>
            <w:color w:val="0000FF"/>
          </w:rPr>
          <w:t>подпункте 5 пункта 2.1</w:t>
        </w:r>
      </w:hyperlink>
      <w:r>
        <w:t xml:space="preserve"> настоящего Порядка, - запрашивает в Фонде социального страхования Российской Федерации информацию об отсутствии (о наличии) у социально ориентированной некоммерческой организации задолженности (недоимки) по уплате страховых взносов, уплачиваемых в Фонд социального страхования Российской Федерации, за последний отчетный период, по которому истек установленный федеральным законодательством срок представления отчетности.</w:t>
      </w:r>
      <w:proofErr w:type="gramEnd"/>
    </w:p>
    <w:p w:rsidR="006A1DBA" w:rsidRDefault="006A1DBA">
      <w:pPr>
        <w:pStyle w:val="ConsPlusNormal"/>
        <w:spacing w:before="220"/>
        <w:ind w:firstLine="540"/>
        <w:jc w:val="both"/>
      </w:pPr>
      <w:r>
        <w:t xml:space="preserve">- документ, указанный в </w:t>
      </w:r>
      <w:hyperlink w:anchor="P121" w:history="1">
        <w:r>
          <w:rPr>
            <w:color w:val="0000FF"/>
          </w:rPr>
          <w:t>подпункте 4 пункта 2.1</w:t>
        </w:r>
      </w:hyperlink>
      <w:r>
        <w:t xml:space="preserve"> настоящего Порядка, - направляет межведомственный запрос в территориальный налоговый орган в порядке, определенном федеральным законодательством;</w:t>
      </w:r>
    </w:p>
    <w:p w:rsidR="006A1DBA" w:rsidRDefault="006A1DBA">
      <w:pPr>
        <w:pStyle w:val="ConsPlusNormal"/>
        <w:jc w:val="both"/>
      </w:pPr>
      <w:r>
        <w:t xml:space="preserve">(абзац введен </w:t>
      </w:r>
      <w:hyperlink r:id="rId43" w:history="1">
        <w:r>
          <w:rPr>
            <w:color w:val="0000FF"/>
          </w:rPr>
          <w:t>постановлением</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В отношении социально ориентированных некоммерческих организаций, сведения о которых отсутствуют в ЕГРЮЛ, уполномоченный орган принимает решение об отказе в допуске к участию в конкурсе. Решение об отказе в допуске к участию в конкурсе доводится </w:t>
      </w:r>
      <w:proofErr w:type="gramStart"/>
      <w:r>
        <w:t>до социально ориентированной некоммерческой организации в письменном виде с обоснованием причины отказа в течение пяти рабочих дней со дня</w:t>
      </w:r>
      <w:proofErr w:type="gramEnd"/>
      <w:r>
        <w:t xml:space="preserve"> принятия указанного решения.</w:t>
      </w:r>
    </w:p>
    <w:p w:rsidR="006A1DBA" w:rsidRDefault="006A1DBA">
      <w:pPr>
        <w:pStyle w:val="ConsPlusNormal"/>
        <w:jc w:val="both"/>
      </w:pPr>
      <w:r>
        <w:t xml:space="preserve">(в ред. </w:t>
      </w:r>
      <w:hyperlink r:id="rId44" w:history="1">
        <w:r>
          <w:rPr>
            <w:color w:val="0000FF"/>
          </w:rPr>
          <w:t>постановления</w:t>
        </w:r>
      </w:hyperlink>
      <w:r>
        <w:t xml:space="preserve"> Администрации Смоленской области от 20.02.2019 N 50)</w:t>
      </w:r>
    </w:p>
    <w:p w:rsidR="006A1DBA" w:rsidRDefault="006A1DBA">
      <w:pPr>
        <w:pStyle w:val="ConsPlusNormal"/>
        <w:spacing w:before="220"/>
        <w:ind w:firstLine="540"/>
        <w:jc w:val="both"/>
      </w:pPr>
      <w:r>
        <w:t>После получения сведений, указанных в настоящем пункте, уполномоченный орган в течение 10 рабочих дней проводит проверку заявки на участие в конкурсе и указанных сведений на предмет отсутствия оснований для отказа в допуске к участию в конкурсе.</w:t>
      </w:r>
    </w:p>
    <w:p w:rsidR="006A1DBA" w:rsidRDefault="006A1DBA">
      <w:pPr>
        <w:pStyle w:val="ConsPlusNormal"/>
        <w:jc w:val="both"/>
      </w:pPr>
      <w:r>
        <w:t xml:space="preserve">(в ред. </w:t>
      </w:r>
      <w:hyperlink r:id="rId45"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proofErr w:type="gramStart"/>
      <w:r>
        <w:t xml:space="preserve">По результатам проверки в отношении социально ориентированных некоммерческих организаций, представивших документы в соответствии с </w:t>
      </w:r>
      <w:hyperlink w:anchor="P112" w:history="1">
        <w:r>
          <w:rPr>
            <w:color w:val="0000FF"/>
          </w:rPr>
          <w:t>пунктом 2.1</w:t>
        </w:r>
      </w:hyperlink>
      <w:r>
        <w:t xml:space="preserve"> настоящего Порядка, в том числе документы, которые социально ориентированная некоммерческая организация вправе представить по собственной инициативе, уполномоченный орган принимает решение о допуске к участию в конкурсе либо об отказе в допуске к участию в конкурсе.</w:t>
      </w:r>
      <w:proofErr w:type="gramEnd"/>
    </w:p>
    <w:p w:rsidR="006A1DBA" w:rsidRDefault="006A1DBA">
      <w:pPr>
        <w:pStyle w:val="ConsPlusNormal"/>
        <w:spacing w:before="220"/>
        <w:ind w:firstLine="540"/>
        <w:jc w:val="both"/>
      </w:pPr>
      <w:r>
        <w:t xml:space="preserve">Решение о допуске к участию в конкурсе оформляется приказом руководителя уполномоченного органа и доводится до социально ориентированных некоммерческих организаций посредством размещения информации в информационно-телекоммуникационной сети "Интернет" на официальном сайте уполномоченного органа в течение двух рабочих дней со дня издания указанного приказа руководителя уполномоченного органа. Решение об отказе в допуске к участию в конкурсе оформляется приказом руководителя уполномоченного органа и доводится </w:t>
      </w:r>
      <w:proofErr w:type="gramStart"/>
      <w:r>
        <w:t>до социально ориентированных некоммерческих организаций в письменном виде с обоснованием причин отказа в течение пяти рабочих дней со дня</w:t>
      </w:r>
      <w:proofErr w:type="gramEnd"/>
      <w:r>
        <w:t xml:space="preserve"> принятия указанного решения.</w:t>
      </w:r>
    </w:p>
    <w:p w:rsidR="006A1DBA" w:rsidRDefault="006A1DBA">
      <w:pPr>
        <w:pStyle w:val="ConsPlusNormal"/>
        <w:jc w:val="both"/>
      </w:pPr>
      <w:r>
        <w:t xml:space="preserve">(в ред. постановлений Администрации Смоленской области от 20.02.2019 </w:t>
      </w:r>
      <w:hyperlink r:id="rId46" w:history="1">
        <w:r>
          <w:rPr>
            <w:color w:val="0000FF"/>
          </w:rPr>
          <w:t>N 50</w:t>
        </w:r>
      </w:hyperlink>
      <w:r>
        <w:t xml:space="preserve">, от 28.04.2021 </w:t>
      </w:r>
      <w:hyperlink r:id="rId47" w:history="1">
        <w:r>
          <w:rPr>
            <w:color w:val="0000FF"/>
          </w:rPr>
          <w:t>N 279</w:t>
        </w:r>
      </w:hyperlink>
      <w:r>
        <w:t>)</w:t>
      </w:r>
    </w:p>
    <w:p w:rsidR="006A1DBA" w:rsidRDefault="006A1DBA">
      <w:pPr>
        <w:pStyle w:val="ConsPlusNormal"/>
        <w:spacing w:before="220"/>
        <w:ind w:firstLine="540"/>
        <w:jc w:val="both"/>
      </w:pPr>
      <w:r>
        <w:t>Решение об отказе в допуске к участию в конкурсе принимается в случае, если:</w:t>
      </w:r>
    </w:p>
    <w:p w:rsidR="006A1DBA" w:rsidRDefault="006A1DBA">
      <w:pPr>
        <w:pStyle w:val="ConsPlusNormal"/>
        <w:spacing w:before="220"/>
        <w:ind w:firstLine="540"/>
        <w:jc w:val="both"/>
      </w:pPr>
      <w:r>
        <w:t xml:space="preserve">- социально ориентированная некоммерческая организация, представившая заявку на участие в конкурсе, не соответствует требованиям </w:t>
      </w:r>
      <w:hyperlink w:anchor="P88" w:history="1">
        <w:r>
          <w:rPr>
            <w:color w:val="0000FF"/>
          </w:rPr>
          <w:t>пунктов 1.4</w:t>
        </w:r>
      </w:hyperlink>
      <w:r>
        <w:t xml:space="preserve"> и </w:t>
      </w:r>
      <w:hyperlink w:anchor="P91" w:history="1">
        <w:r>
          <w:rPr>
            <w:color w:val="0000FF"/>
          </w:rPr>
          <w:t>1.6</w:t>
        </w:r>
      </w:hyperlink>
      <w:r>
        <w:t xml:space="preserve"> настоящего Порядка;</w:t>
      </w:r>
    </w:p>
    <w:p w:rsidR="006A1DBA" w:rsidRDefault="006A1DBA">
      <w:pPr>
        <w:pStyle w:val="ConsPlusNormal"/>
        <w:spacing w:before="220"/>
        <w:ind w:firstLine="540"/>
        <w:jc w:val="both"/>
      </w:pPr>
      <w:r>
        <w:t xml:space="preserve">- социально ориентированная некоммерческая организация не представила документы, указанные </w:t>
      </w:r>
      <w:hyperlink w:anchor="P112" w:history="1">
        <w:proofErr w:type="gramStart"/>
        <w:r>
          <w:rPr>
            <w:color w:val="0000FF"/>
          </w:rPr>
          <w:t>пункте</w:t>
        </w:r>
        <w:proofErr w:type="gramEnd"/>
        <w:r>
          <w:rPr>
            <w:color w:val="0000FF"/>
          </w:rPr>
          <w:t xml:space="preserve"> 2.1</w:t>
        </w:r>
      </w:hyperlink>
      <w:r>
        <w:t xml:space="preserve"> настоящего Порядка;</w:t>
      </w:r>
    </w:p>
    <w:p w:rsidR="006A1DBA" w:rsidRDefault="006A1DBA">
      <w:pPr>
        <w:pStyle w:val="ConsPlusNormal"/>
        <w:spacing w:before="220"/>
        <w:ind w:firstLine="540"/>
        <w:jc w:val="both"/>
      </w:pPr>
      <w:r>
        <w:t>- социально ориентированная некоммерческая организация сообщила о себе неполные и (или) недостоверные сведения. Проверка достоверности сведений, содержащихся в представленных документах, осуществляется путем их сопоставления с информацией, полученной от компетентных органов или организаций, выдавших документ (документы), а также другими способами, разрешенными федеральным законодательством;</w:t>
      </w:r>
    </w:p>
    <w:p w:rsidR="006A1DBA" w:rsidRDefault="006A1DBA">
      <w:pPr>
        <w:pStyle w:val="ConsPlusNormal"/>
        <w:spacing w:before="220"/>
        <w:ind w:firstLine="540"/>
        <w:jc w:val="both"/>
      </w:pPr>
      <w:proofErr w:type="gramStart"/>
      <w:r>
        <w:lastRenderedPageBreak/>
        <w:t>- на дату подачи заявки на участие в конкурсе прошло менее чем три года с момента признания социально ориентированной некоммерческой организации допустившей нарушение договорных обязательств (части договорных обязательств), возникших при предоставлении финансовой поддержки за счет бюджетных средств в рамках областной государственной программы (подпрограммы), направленных на развитие гражданского общества, в том числе не обеспечившей целевого использования средств поддержки.</w:t>
      </w:r>
      <w:proofErr w:type="gramEnd"/>
    </w:p>
    <w:p w:rsidR="006A1DBA" w:rsidRDefault="006A1DBA">
      <w:pPr>
        <w:pStyle w:val="ConsPlusNormal"/>
        <w:spacing w:before="220"/>
        <w:ind w:firstLine="540"/>
        <w:jc w:val="both"/>
      </w:pPr>
      <w:r>
        <w:t xml:space="preserve">3.6. </w:t>
      </w:r>
      <w:proofErr w:type="gramStart"/>
      <w:r>
        <w:t>Уполномоченный орган в течение двух рабочих дней со дня принятия решения о допуске к участию в конкурсе готовит сводную информацию о социально ориентированных некоммерческих организациях, допущенных к участию в конкурсе и претендующих на получение субсидии, для рассмотрения на заседании комиссии, положение о которой и состав которой утверждаются приказом руководителя уполномоченного органа.</w:t>
      </w:r>
      <w:proofErr w:type="gramEnd"/>
      <w:r>
        <w:t xml:space="preserve"> Положение о комиссии и состав комиссии размещаются на официальном сайте уполномоченного органа в информационно-телекоммуникационной сети "Интернет" в день размещения объявления о проведении конкурса.</w:t>
      </w:r>
    </w:p>
    <w:p w:rsidR="006A1DBA" w:rsidRDefault="006A1DBA">
      <w:pPr>
        <w:pStyle w:val="ConsPlusNormal"/>
        <w:jc w:val="both"/>
      </w:pPr>
      <w:r>
        <w:t xml:space="preserve">(п. 3.6 в ред. </w:t>
      </w:r>
      <w:hyperlink r:id="rId48"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bookmarkStart w:id="14" w:name="P187"/>
      <w:bookmarkEnd w:id="14"/>
      <w:r>
        <w:t xml:space="preserve">3.7. Заявки на участие в конкурсе социально ориентированных некоммерческих организаций, допущенных к участию в конкурсе, оцениваются комиссией в соответствии с балльной </w:t>
      </w:r>
      <w:hyperlink w:anchor="P317" w:history="1">
        <w:r>
          <w:rPr>
            <w:color w:val="0000FF"/>
          </w:rPr>
          <w:t>шкалой</w:t>
        </w:r>
      </w:hyperlink>
      <w:r>
        <w:t xml:space="preserve"> критериев оценки заявок социально ориентированных некоммерческих организаций на получение субсидий (далее также - балльная шкала), указанной в приложении N 2 к настоящему Порядку.</w:t>
      </w:r>
    </w:p>
    <w:p w:rsidR="006A1DBA" w:rsidRDefault="006A1DBA">
      <w:pPr>
        <w:pStyle w:val="ConsPlusNormal"/>
        <w:jc w:val="both"/>
      </w:pPr>
      <w:r>
        <w:t xml:space="preserve">(в ред. </w:t>
      </w:r>
      <w:hyperlink r:id="rId49"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3.8. Утратил силу. - </w:t>
      </w:r>
      <w:hyperlink r:id="rId50" w:history="1">
        <w:r>
          <w:rPr>
            <w:color w:val="0000FF"/>
          </w:rPr>
          <w:t>Постановление</w:t>
        </w:r>
      </w:hyperlink>
      <w:r>
        <w:t xml:space="preserve"> Администрации Смоленской области от 28.04.2021 N 279.</w:t>
      </w:r>
    </w:p>
    <w:p w:rsidR="006A1DBA" w:rsidRDefault="006A1DBA">
      <w:pPr>
        <w:pStyle w:val="ConsPlusNormal"/>
        <w:spacing w:before="220"/>
        <w:ind w:firstLine="540"/>
        <w:jc w:val="both"/>
      </w:pPr>
      <w:bookmarkStart w:id="15" w:name="P190"/>
      <w:bookmarkEnd w:id="15"/>
      <w:r>
        <w:t>3.9. При возникновении в процессе рассмотрения заявок на участие в конкурсе вопросов, требующих специальных знаний в различных областях науки, техники, искусства, ремесла, комиссия вправе приглашать на свои заседания специалистов для разъяснения таких вопросов.</w:t>
      </w:r>
    </w:p>
    <w:p w:rsidR="006A1DBA" w:rsidRDefault="006A1DBA">
      <w:pPr>
        <w:pStyle w:val="ConsPlusNormal"/>
        <w:jc w:val="both"/>
      </w:pPr>
      <w:r>
        <w:t xml:space="preserve">(в ред. </w:t>
      </w:r>
      <w:hyperlink r:id="rId51"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3.10. Общий срок определения победителей конкурса не может быть более тридцати календарных дней со дня окончания срока приема заявок на участие в конкурсе.</w:t>
      </w:r>
    </w:p>
    <w:p w:rsidR="006A1DBA" w:rsidRDefault="006A1DBA">
      <w:pPr>
        <w:pStyle w:val="ConsPlusNormal"/>
        <w:spacing w:before="220"/>
        <w:ind w:firstLine="540"/>
        <w:jc w:val="both"/>
      </w:pPr>
      <w:r>
        <w:t>3.11. Итоги конкурса утверждаются приказом руководителя уполномоченного органа. Список победителей конкурса с указанием наименования социально ориентированной некоммерческой организации, ОГРН/ИНН, названия социальной программы (проекта), краткого описания социальной программы (проекта), размера предоставляемой субсидии размещается на официальном сайте уполномоченного органа в информационно-телекоммуникационной сети "Интернет" в срок не позднее трех рабочих дней со дня издания указанного приказа руководителя уполномоченного органа.</w:t>
      </w:r>
    </w:p>
    <w:p w:rsidR="006A1DBA" w:rsidRDefault="006A1DBA">
      <w:pPr>
        <w:pStyle w:val="ConsPlusNormal"/>
        <w:jc w:val="both"/>
      </w:pPr>
      <w:r>
        <w:t xml:space="preserve">(п. 3.11 в ред. </w:t>
      </w:r>
      <w:hyperlink r:id="rId52"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bookmarkStart w:id="16" w:name="P195"/>
      <w:bookmarkEnd w:id="16"/>
      <w:r>
        <w:t>3.12. В случае полного отсутствия заявок на участие в конкурсе конкурс признается несостоявшимся, о чем оформляется соответствующий протокол комиссии.</w:t>
      </w:r>
    </w:p>
    <w:p w:rsidR="006A1DBA" w:rsidRDefault="006A1DBA">
      <w:pPr>
        <w:pStyle w:val="ConsPlusNormal"/>
        <w:jc w:val="both"/>
      </w:pPr>
      <w:r>
        <w:t xml:space="preserve">(в ред. </w:t>
      </w:r>
      <w:hyperlink r:id="rId53" w:history="1">
        <w:r>
          <w:rPr>
            <w:color w:val="0000FF"/>
          </w:rPr>
          <w:t>постановления</w:t>
        </w:r>
      </w:hyperlink>
      <w:r>
        <w:t xml:space="preserve"> Администрации Смоленской области от 28.04.2021 N 279)</w:t>
      </w:r>
    </w:p>
    <w:p w:rsidR="006A1DBA" w:rsidRDefault="006A1DBA">
      <w:pPr>
        <w:pStyle w:val="ConsPlusNormal"/>
        <w:jc w:val="both"/>
      </w:pPr>
    </w:p>
    <w:p w:rsidR="006A1DBA" w:rsidRDefault="006A1DBA">
      <w:pPr>
        <w:pStyle w:val="ConsPlusTitle"/>
        <w:jc w:val="center"/>
        <w:outlineLvl w:val="1"/>
      </w:pPr>
      <w:r>
        <w:t>4. Порядок предоставления и использования субсидий</w:t>
      </w:r>
    </w:p>
    <w:p w:rsidR="006A1DBA" w:rsidRDefault="006A1DBA">
      <w:pPr>
        <w:pStyle w:val="ConsPlusNormal"/>
        <w:jc w:val="both"/>
      </w:pPr>
    </w:p>
    <w:p w:rsidR="006A1DBA" w:rsidRDefault="006A1DBA">
      <w:pPr>
        <w:pStyle w:val="ConsPlusNormal"/>
        <w:ind w:firstLine="540"/>
        <w:jc w:val="both"/>
      </w:pPr>
      <w:r>
        <w:t>4.1. Предельный размер субсидии, предоставляемой одной социально ориентированной некоммерческой организации, не может превышать 10 процентов от общего объема субсидий.</w:t>
      </w:r>
    </w:p>
    <w:p w:rsidR="006A1DBA" w:rsidRDefault="006A1DBA">
      <w:pPr>
        <w:pStyle w:val="ConsPlusNormal"/>
        <w:spacing w:before="220"/>
        <w:ind w:firstLine="540"/>
        <w:jc w:val="both"/>
      </w:pPr>
      <w:r>
        <w:t>4.2. Субсидия предоставляется в размере не более запрашиваемой социально ориентированной некоммерческой организацией суммы согласно бюджету социальной программы (проекта).</w:t>
      </w:r>
    </w:p>
    <w:p w:rsidR="006A1DBA" w:rsidRDefault="006A1DBA">
      <w:pPr>
        <w:pStyle w:val="ConsPlusNormal"/>
        <w:spacing w:before="220"/>
        <w:ind w:firstLine="540"/>
        <w:jc w:val="both"/>
      </w:pPr>
      <w:r>
        <w:lastRenderedPageBreak/>
        <w:t xml:space="preserve">4.3. </w:t>
      </w:r>
      <w:proofErr w:type="gramStart"/>
      <w:r>
        <w:t xml:space="preserve">Победителями конкурса признаются социально ориентированные некоммерческие организации, набравшие наибольшее количество баллов согласно балльной </w:t>
      </w:r>
      <w:hyperlink w:anchor="P317" w:history="1">
        <w:r>
          <w:rPr>
            <w:color w:val="0000FF"/>
          </w:rPr>
          <w:t>шкале</w:t>
        </w:r>
      </w:hyperlink>
      <w:r>
        <w:t>, указанной в приложении N 2 к настоящему Порядку, исходя из набранных участниками конкурса суммарных баллов начиная от наибольшего суммарного балла к меньшему, в отношении которых конкурсной комиссией принято решение о выделении субсидии.</w:t>
      </w:r>
      <w:proofErr w:type="gramEnd"/>
    </w:p>
    <w:p w:rsidR="006A1DBA" w:rsidRDefault="006A1DBA">
      <w:pPr>
        <w:pStyle w:val="ConsPlusNormal"/>
        <w:spacing w:before="220"/>
        <w:ind w:firstLine="540"/>
        <w:jc w:val="both"/>
      </w:pPr>
      <w:r>
        <w:t xml:space="preserve">4.4. </w:t>
      </w:r>
      <w:proofErr w:type="gramStart"/>
      <w:r>
        <w:t>В случае наличия нераспределенных и (или) высвободившихся средств областного бюджета, предусмотренных для предоставления субсидий, победителем конкурса также признается следующая за ранее признанной победителем конкурса социально ориентированная некоммерческая организация, набравшая наибольшее количество баллов.</w:t>
      </w:r>
      <w:proofErr w:type="gramEnd"/>
    </w:p>
    <w:p w:rsidR="006A1DBA" w:rsidRDefault="006A1DBA">
      <w:pPr>
        <w:pStyle w:val="ConsPlusNormal"/>
        <w:spacing w:before="220"/>
        <w:ind w:firstLine="540"/>
        <w:jc w:val="both"/>
      </w:pPr>
      <w:r>
        <w:t>4.5. Распределение субсидий между социально ориентированными некоммерческими организациями осуществляется по следующей формуле:</w:t>
      </w:r>
    </w:p>
    <w:p w:rsidR="006A1DBA" w:rsidRDefault="006A1DBA">
      <w:pPr>
        <w:pStyle w:val="ConsPlusNormal"/>
        <w:jc w:val="both"/>
      </w:pPr>
    </w:p>
    <w:p w:rsidR="006A1DBA" w:rsidRDefault="00CF5F4C">
      <w:pPr>
        <w:pStyle w:val="ConsPlusNormal"/>
        <w:jc w:val="center"/>
      </w:pPr>
      <w:r w:rsidRPr="00CF5F4C">
        <w:rPr>
          <w:position w:val="-22"/>
        </w:rPr>
        <w:pict>
          <v:shape id="_x0000_i1025" style="width:134.6pt;height:33.2pt" coordsize="" o:spt="100" adj="0,,0" path="" filled="f" stroked="f">
            <v:stroke joinstyle="miter"/>
            <v:imagedata r:id="rId54" o:title="base_23928_119001_32768"/>
            <v:formulas/>
            <v:path o:connecttype="segments"/>
          </v:shape>
        </w:pict>
      </w:r>
    </w:p>
    <w:p w:rsidR="006A1DBA" w:rsidRDefault="006A1DBA">
      <w:pPr>
        <w:pStyle w:val="ConsPlusNormal"/>
        <w:jc w:val="both"/>
      </w:pPr>
    </w:p>
    <w:p w:rsidR="006A1DBA" w:rsidRDefault="006A1DBA">
      <w:pPr>
        <w:pStyle w:val="ConsPlusNormal"/>
        <w:ind w:firstLine="540"/>
        <w:jc w:val="both"/>
      </w:pPr>
      <w:proofErr w:type="spellStart"/>
      <w:r>
        <w:t>С</w:t>
      </w:r>
      <w:proofErr w:type="gramStart"/>
      <w:r>
        <w:rPr>
          <w:vertAlign w:val="subscript"/>
        </w:rPr>
        <w:t>i</w:t>
      </w:r>
      <w:proofErr w:type="spellEnd"/>
      <w:proofErr w:type="gramEnd"/>
      <w:r>
        <w:t xml:space="preserve"> - размер субсидии </w:t>
      </w:r>
      <w:proofErr w:type="spellStart"/>
      <w:r>
        <w:t>i-й</w:t>
      </w:r>
      <w:proofErr w:type="spellEnd"/>
      <w:r>
        <w:t xml:space="preserve"> социально ориентированной некоммерческой организации;</w:t>
      </w:r>
    </w:p>
    <w:p w:rsidR="006A1DBA" w:rsidRDefault="006A1DBA">
      <w:pPr>
        <w:pStyle w:val="ConsPlusNormal"/>
        <w:spacing w:before="220"/>
        <w:ind w:firstLine="540"/>
        <w:jc w:val="both"/>
      </w:pPr>
      <w:r>
        <w:t>С - объем бюджетных ассигнований, утвержденных уполномоченному органу на соответствующие цели областным законом об областном бюджете на очередной финансовый год и плановый период;</w:t>
      </w:r>
    </w:p>
    <w:p w:rsidR="006A1DBA" w:rsidRDefault="006A1DBA">
      <w:pPr>
        <w:pStyle w:val="ConsPlusNormal"/>
        <w:spacing w:before="220"/>
        <w:ind w:firstLine="540"/>
        <w:jc w:val="both"/>
      </w:pPr>
      <w:r>
        <w:t>15 - максимальное количество баллов;</w:t>
      </w:r>
    </w:p>
    <w:p w:rsidR="006A1DBA" w:rsidRDefault="006A1DBA">
      <w:pPr>
        <w:pStyle w:val="ConsPlusNormal"/>
        <w:spacing w:before="220"/>
        <w:ind w:firstLine="540"/>
        <w:jc w:val="both"/>
      </w:pPr>
      <w:proofErr w:type="spellStart"/>
      <w:proofErr w:type="gramStart"/>
      <w:r>
        <w:t>К</w:t>
      </w:r>
      <w:proofErr w:type="gramEnd"/>
      <w:r>
        <w:rPr>
          <w:vertAlign w:val="subscript"/>
        </w:rPr>
        <w:t>bi</w:t>
      </w:r>
      <w:proofErr w:type="spellEnd"/>
      <w:r>
        <w:t xml:space="preserve"> - количество баллов </w:t>
      </w:r>
      <w:proofErr w:type="spellStart"/>
      <w:r>
        <w:t>i-й</w:t>
      </w:r>
      <w:proofErr w:type="spellEnd"/>
      <w:r>
        <w:t xml:space="preserve"> социально ориентированной некоммерческой организации;</w:t>
      </w:r>
    </w:p>
    <w:p w:rsidR="006A1DBA" w:rsidRDefault="006A1DBA">
      <w:pPr>
        <w:pStyle w:val="ConsPlusNormal"/>
        <w:spacing w:before="220"/>
        <w:ind w:firstLine="540"/>
        <w:jc w:val="both"/>
      </w:pPr>
      <w:proofErr w:type="spellStart"/>
      <w:r>
        <w:t>n</w:t>
      </w:r>
      <w:proofErr w:type="spellEnd"/>
      <w:r>
        <w:t xml:space="preserve"> - коэффициент значимости критериев оценки заявок, равный: для заявок с запрашиваемой суммой субсидии менее 1 процента от максимальной суммы субсидии для одной социально ориентированной некоммерческой организации - 0,1; для заявок с запрашиваемой суммой субсидии от 1 до 5 процентов от максимальной суммы субсидии для одной социально ориентированной некоммерческой организации - 0,5; для заявок с запрашиваемой суммой субсидии более 5 процентов от максимальной суммы субсидии для одной социально ориентированной некоммерческой организации - 1.</w:t>
      </w:r>
    </w:p>
    <w:p w:rsidR="006A1DBA" w:rsidRDefault="006A1DBA">
      <w:pPr>
        <w:pStyle w:val="ConsPlusNormal"/>
        <w:jc w:val="both"/>
      </w:pPr>
      <w:r>
        <w:t xml:space="preserve">(п. 4.5 в ред. </w:t>
      </w:r>
      <w:hyperlink r:id="rId55"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4.6. Утратил силу. - </w:t>
      </w:r>
      <w:hyperlink r:id="rId56" w:history="1">
        <w:r>
          <w:rPr>
            <w:color w:val="0000FF"/>
          </w:rPr>
          <w:t>Постановление</w:t>
        </w:r>
      </w:hyperlink>
      <w:r>
        <w:t xml:space="preserve"> Администрации Смоленской области от 28.04.2021 N 279.</w:t>
      </w:r>
    </w:p>
    <w:p w:rsidR="006A1DBA" w:rsidRDefault="006A1DBA">
      <w:pPr>
        <w:pStyle w:val="ConsPlusNormal"/>
        <w:spacing w:before="220"/>
        <w:ind w:firstLine="540"/>
        <w:jc w:val="both"/>
      </w:pPr>
      <w:r>
        <w:t>4.7. Уполномоченный орган в течение 15 рабочих дней со дня утверждения итогов конкурса заключает с победителем конкурса договор о предоставлении субсидии социально ориентированной некоммерческой организации, не являющейся государственным (муниципальным) учреждением (далее - договор), с учетом типовой формы, утвержденной приказом начальника Департамента бюджета и финансов Смоленской области.</w:t>
      </w:r>
    </w:p>
    <w:p w:rsidR="006A1DBA" w:rsidRDefault="006A1DBA">
      <w:pPr>
        <w:pStyle w:val="ConsPlusNormal"/>
        <w:spacing w:before="220"/>
        <w:ind w:firstLine="540"/>
        <w:jc w:val="both"/>
      </w:pPr>
      <w:r>
        <w:t>Проект договора размещается на официальном сайте уполномоченного органа в информационно-телекоммуникационной сети "Интернет" в течение 10 рабочих дней со дня утверждения настоящего Порядка.</w:t>
      </w:r>
    </w:p>
    <w:p w:rsidR="006A1DBA" w:rsidRDefault="006A1DBA">
      <w:pPr>
        <w:pStyle w:val="ConsPlusNormal"/>
        <w:spacing w:before="220"/>
        <w:ind w:firstLine="540"/>
        <w:jc w:val="both"/>
      </w:pPr>
      <w:r>
        <w:t>Основаниями для отказа в заключени</w:t>
      </w:r>
      <w:proofErr w:type="gramStart"/>
      <w:r>
        <w:t>и</w:t>
      </w:r>
      <w:proofErr w:type="gramEnd"/>
      <w:r>
        <w:t xml:space="preserve"> договора с победителем конкурса и в предоставлении ему субсидии являются:</w:t>
      </w:r>
    </w:p>
    <w:p w:rsidR="006A1DBA" w:rsidRDefault="006A1DBA">
      <w:pPr>
        <w:pStyle w:val="ConsPlusNormal"/>
        <w:spacing w:before="220"/>
        <w:ind w:firstLine="540"/>
        <w:jc w:val="both"/>
      </w:pPr>
      <w:r>
        <w:t xml:space="preserve">- получение уполномоченным органом от победителя конкурса письменного уведомления об отказе от получения субсидии и </w:t>
      </w:r>
      <w:proofErr w:type="spellStart"/>
      <w:r>
        <w:t>незаключение</w:t>
      </w:r>
      <w:proofErr w:type="spellEnd"/>
      <w:r>
        <w:t xml:space="preserve"> победителем конкурса договора в установленный настоящим пунктом срок заключения договора. Уведомление, указанное в настоящем пункте, регистрируется в уполномоченном органе в интегрированной системе </w:t>
      </w:r>
      <w:r>
        <w:lastRenderedPageBreak/>
        <w:t>электронного документооборота и архива Администрации Смоленской области и органов исполнительной власти Смоленской области в день его представления. Указанное уведомление подается в уполномоченный орган руководителем социально ориентированной некоммерческой организации либо уполномоченным представителем социально ориентированной некоммерческой организации на основании доверенности, оформленной в соответствии с федеральным законодательством;</w:t>
      </w:r>
    </w:p>
    <w:p w:rsidR="006A1DBA" w:rsidRDefault="006A1DBA">
      <w:pPr>
        <w:pStyle w:val="ConsPlusNormal"/>
        <w:spacing w:before="220"/>
        <w:ind w:firstLine="540"/>
        <w:jc w:val="both"/>
      </w:pPr>
      <w:r>
        <w:t>- установление факта недостоверности представленной победителем конкурса информации.</w:t>
      </w:r>
    </w:p>
    <w:p w:rsidR="006A1DBA" w:rsidRDefault="006A1DBA">
      <w:pPr>
        <w:pStyle w:val="ConsPlusNormal"/>
        <w:spacing w:before="220"/>
        <w:ind w:firstLine="540"/>
        <w:jc w:val="both"/>
      </w:pPr>
      <w:r>
        <w:t>Решение об отказе в заключении с победителем конкурса договора и в предоставлении ему субсидии оформляется приказом руководителя уполномоченного органа и доводится до победителя конкурса в письменном виде в течение 3 рабочих дней со дня принятия указанного решения с обоснованием причин отказа.</w:t>
      </w:r>
    </w:p>
    <w:p w:rsidR="006A1DBA" w:rsidRDefault="006A1DBA">
      <w:pPr>
        <w:pStyle w:val="ConsPlusNormal"/>
        <w:jc w:val="both"/>
      </w:pPr>
      <w:r>
        <w:t xml:space="preserve">(п. 4.7 в ред. </w:t>
      </w:r>
      <w:hyperlink r:id="rId57"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4.8. Утратил силу. - </w:t>
      </w:r>
      <w:hyperlink r:id="rId58" w:history="1">
        <w:r>
          <w:rPr>
            <w:color w:val="0000FF"/>
          </w:rPr>
          <w:t>Постановление</w:t>
        </w:r>
      </w:hyperlink>
      <w:r>
        <w:t xml:space="preserve"> Администрации Смоленской области от 28.04.2021 N 279.</w:t>
      </w:r>
    </w:p>
    <w:p w:rsidR="006A1DBA" w:rsidRDefault="006A1DBA">
      <w:pPr>
        <w:pStyle w:val="ConsPlusNormal"/>
        <w:spacing w:before="220"/>
        <w:ind w:firstLine="540"/>
        <w:jc w:val="both"/>
      </w:pPr>
      <w:r>
        <w:t>4.9. Средства субсидии перечисляются победителю конкурса единым платежом на расчетный счет социально ориентированной некоммерческой организации, открытый в учреждении Центрального банка Российской Федерации или кредитной организации, не позднее 5 рабочих дней со дня заключения договора.</w:t>
      </w:r>
    </w:p>
    <w:p w:rsidR="006A1DBA" w:rsidRDefault="006A1DBA">
      <w:pPr>
        <w:pStyle w:val="ConsPlusNormal"/>
        <w:jc w:val="both"/>
      </w:pPr>
      <w:r>
        <w:t xml:space="preserve">(в ред. </w:t>
      </w:r>
      <w:hyperlink r:id="rId59"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4.10. Предоставленные субсидии должны быть использованы в сроки, предусмотренные договорами.</w:t>
      </w:r>
    </w:p>
    <w:p w:rsidR="006A1DBA" w:rsidRDefault="006A1DBA">
      <w:pPr>
        <w:pStyle w:val="ConsPlusNormal"/>
        <w:spacing w:before="220"/>
        <w:ind w:firstLine="540"/>
        <w:jc w:val="both"/>
      </w:pPr>
      <w:r>
        <w:t>Остатки субсидий, не использованные в сроки, предусмотренные договорами, подлежат возврату получателем субсидии в добровольном порядке не позднее 1 февраля года, следующего за годом предоставления субсидии, на лицевой счет уполномоченного органа, открытый в Департаменте бюджета и финансов Смоленской области.</w:t>
      </w:r>
    </w:p>
    <w:p w:rsidR="006A1DBA" w:rsidRDefault="006A1DBA">
      <w:pPr>
        <w:pStyle w:val="ConsPlusNormal"/>
        <w:jc w:val="both"/>
      </w:pPr>
      <w:r>
        <w:t xml:space="preserve">(в ред. </w:t>
      </w:r>
      <w:hyperlink r:id="rId60"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Субсидии, использованные не по целевому назначению и (или) не использованные в сроки, предусмотренные договорами о предоставлении субсидий, подлежат возврату в областной бюджет на лицевой счет уполномоченного органа, открытый в Департаменте бюджета и финансов Смоленской области.</w:t>
      </w:r>
    </w:p>
    <w:p w:rsidR="006A1DBA" w:rsidRDefault="006A1DBA">
      <w:pPr>
        <w:pStyle w:val="ConsPlusNormal"/>
        <w:jc w:val="both"/>
      </w:pPr>
      <w:r>
        <w:t xml:space="preserve">(в ред. </w:t>
      </w:r>
      <w:hyperlink r:id="rId61"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При отказе от добровольного возврата субсидий их возвращение производится в судебном порядке в соответствии с федеральным законодательством.</w:t>
      </w:r>
    </w:p>
    <w:p w:rsidR="006A1DBA" w:rsidRDefault="006A1DBA">
      <w:pPr>
        <w:pStyle w:val="ConsPlusNormal"/>
        <w:spacing w:before="220"/>
        <w:ind w:firstLine="540"/>
        <w:jc w:val="both"/>
      </w:pPr>
      <w:bookmarkStart w:id="17" w:name="P231"/>
      <w:bookmarkEnd w:id="17"/>
      <w:r>
        <w:t>4.11. Получатели субсидий представляют в уполномоченный орган отчеты об использовании субсидий.</w:t>
      </w:r>
    </w:p>
    <w:p w:rsidR="006A1DBA" w:rsidRDefault="006A1DBA">
      <w:pPr>
        <w:pStyle w:val="ConsPlusNormal"/>
        <w:jc w:val="both"/>
      </w:pPr>
      <w:r>
        <w:t xml:space="preserve">(в ред. </w:t>
      </w:r>
      <w:hyperlink r:id="rId62"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4.12. </w:t>
      </w:r>
      <w:proofErr w:type="gramStart"/>
      <w:r>
        <w:t>Основанием корректировки бюджета социальной программы (проекта) и календарного плана социальной программы (проекта), влекущей внесение изменений в договор (без увеличения общей суммы субсидии) в части перераспределения сумм между статьями расходов и (или) изменений в календарный план социальной программы (проекта), является получение уполномоченным органом от получателя субсидии письменного уведомления о внесении изменений в договор в части перераспределения сумм между статьями расходов и</w:t>
      </w:r>
      <w:proofErr w:type="gramEnd"/>
      <w:r>
        <w:t xml:space="preserve"> (или) изменений в календарный план социальной программы (проекта), направленного в уполномоченный орган получателем субсидии в срок не </w:t>
      </w:r>
      <w:proofErr w:type="gramStart"/>
      <w:r>
        <w:t>позднее</w:t>
      </w:r>
      <w:proofErr w:type="gramEnd"/>
      <w:r>
        <w:t xml:space="preserve"> чем за 15 рабочих дней до окончания срока действия договора. Указанное уведомление регистрируется в уполномоченном органе в интегрированной системе электронного документооборота и архива Администрации Смоленской области и органов исполнительной власти Смоленской области в день его получения. </w:t>
      </w:r>
      <w:r>
        <w:lastRenderedPageBreak/>
        <w:t>В срок не позднее 10 рабочих дней со дня регистрации данного уведомления уполномоченным органом осуществляется внесение изменений в действующий договор путем подписания дополнительного соглашения к договору.</w:t>
      </w:r>
    </w:p>
    <w:p w:rsidR="006A1DBA" w:rsidRDefault="006A1DBA">
      <w:pPr>
        <w:pStyle w:val="ConsPlusNormal"/>
        <w:jc w:val="both"/>
      </w:pPr>
      <w:r>
        <w:t xml:space="preserve">(п. 4.12 в ред. </w:t>
      </w:r>
      <w:hyperlink r:id="rId63"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 xml:space="preserve">4.13. Утратил силу. - </w:t>
      </w:r>
      <w:hyperlink r:id="rId64" w:history="1">
        <w:r>
          <w:rPr>
            <w:color w:val="0000FF"/>
          </w:rPr>
          <w:t>Постановление</w:t>
        </w:r>
      </w:hyperlink>
      <w:r>
        <w:t xml:space="preserve"> Администрации Смоленской области от 28.04.2021 N 279.</w:t>
      </w:r>
    </w:p>
    <w:p w:rsidR="006A1DBA" w:rsidRDefault="006A1DBA">
      <w:pPr>
        <w:pStyle w:val="ConsPlusNormal"/>
        <w:spacing w:before="220"/>
        <w:ind w:firstLine="540"/>
        <w:jc w:val="both"/>
      </w:pPr>
      <w:r>
        <w:t>4.14. Информация об осуществлении победителями конкурса мероприятий (деятельности), включая соответствующие отчеты (с обезличиванием персональных данных), размещается на официальном сайте уполномоченного органа в информационно-телекоммуникационной сети "Интернет" до 1 марта года, следующего за годом, в котором была предоставлена субсидия.</w:t>
      </w:r>
    </w:p>
    <w:p w:rsidR="006A1DBA" w:rsidRDefault="006A1DBA">
      <w:pPr>
        <w:pStyle w:val="ConsPlusNormal"/>
        <w:jc w:val="both"/>
      </w:pPr>
      <w:r>
        <w:t xml:space="preserve">(в ред. </w:t>
      </w:r>
      <w:hyperlink r:id="rId65" w:history="1">
        <w:r>
          <w:rPr>
            <w:color w:val="0000FF"/>
          </w:rPr>
          <w:t>постановления</w:t>
        </w:r>
      </w:hyperlink>
      <w:r>
        <w:t xml:space="preserve"> Администрации Смоленской области от 28.04.2021 N 279)</w:t>
      </w:r>
    </w:p>
    <w:p w:rsidR="006A1DBA" w:rsidRDefault="006A1DBA">
      <w:pPr>
        <w:pStyle w:val="ConsPlusNormal"/>
        <w:spacing w:before="220"/>
        <w:ind w:firstLine="540"/>
        <w:jc w:val="both"/>
      </w:pPr>
      <w:r>
        <w:t>4.15. Уполномоченный орган в пределах полномочий, определенных федеральным и областным законодательством, совместно с Департаментом Смоленской области по осуществлению контроля и взаимодействию с административными органами осуществляет обязательные проверки соблюдения условий, целей и порядка предоставления субсидий.</w:t>
      </w:r>
    </w:p>
    <w:p w:rsidR="006A1DBA" w:rsidRDefault="006A1DBA">
      <w:pPr>
        <w:pStyle w:val="ConsPlusNormal"/>
        <w:spacing w:before="220"/>
        <w:ind w:firstLine="540"/>
        <w:jc w:val="both"/>
      </w:pPr>
      <w:r>
        <w:t xml:space="preserve">В случае нарушений условий, установленных при предоставлении субсидий, выявленных в текущем финансовом году, субсидии подлежат добровольному возврату на лицевой счет уполномоченного органа, открытый в финансовом органе Смоленской области, в полном объеме не позднее 30 рабочих дней со дня </w:t>
      </w:r>
      <w:proofErr w:type="gramStart"/>
      <w:r>
        <w:t>установления факта нарушения условий предоставления субсидий</w:t>
      </w:r>
      <w:proofErr w:type="gramEnd"/>
      <w:r>
        <w:t>.</w:t>
      </w:r>
    </w:p>
    <w:p w:rsidR="006A1DBA" w:rsidRDefault="006A1DBA">
      <w:pPr>
        <w:pStyle w:val="ConsPlusNormal"/>
        <w:spacing w:before="220"/>
        <w:ind w:firstLine="540"/>
        <w:jc w:val="both"/>
      </w:pPr>
      <w:bookmarkStart w:id="18" w:name="P240"/>
      <w:bookmarkEnd w:id="18"/>
      <w:r>
        <w:t>4.16. Результатом предоставления субсидии является количество зарегистрированных на территории Смоленской области социально ориентированных некоммерческих организаций, принявших участие в конкурсах на получение государственной поддержки. Показателями, необходимыми для достижения результата предоставления субсидии (далее - показатели результативности предоставления субсидии), являются:</w:t>
      </w:r>
    </w:p>
    <w:p w:rsidR="006A1DBA" w:rsidRDefault="006A1DBA">
      <w:pPr>
        <w:pStyle w:val="ConsPlusNormal"/>
        <w:spacing w:before="220"/>
        <w:ind w:firstLine="540"/>
        <w:jc w:val="both"/>
      </w:pPr>
      <w:r>
        <w:t xml:space="preserve">- количество жителей Смоленской области - </w:t>
      </w:r>
      <w:proofErr w:type="spellStart"/>
      <w:r>
        <w:t>благополучателей</w:t>
      </w:r>
      <w:proofErr w:type="spellEnd"/>
      <w:r>
        <w:t xml:space="preserve"> социальных программ (проектов) социально ориентированных некоммерческих организаций, поддержанных в результате конкурса социально ориентированных некоммерческих организаций на право получения в текущем финансовом году субсидий;</w:t>
      </w:r>
    </w:p>
    <w:p w:rsidR="006A1DBA" w:rsidRDefault="006A1DBA">
      <w:pPr>
        <w:pStyle w:val="ConsPlusNormal"/>
        <w:spacing w:before="220"/>
        <w:ind w:firstLine="540"/>
        <w:jc w:val="both"/>
      </w:pPr>
      <w:r>
        <w:t xml:space="preserve">- количество материалов (статей, публикаций) в СМИ и на </w:t>
      </w:r>
      <w:proofErr w:type="spellStart"/>
      <w:r>
        <w:t>интернет-ресурсах</w:t>
      </w:r>
      <w:proofErr w:type="spellEnd"/>
      <w:r>
        <w:t xml:space="preserve"> о мероприятиях, проводимых в рамках реализации социальной программы (проекта), на осуществление которой предоставлена субсидия.</w:t>
      </w:r>
    </w:p>
    <w:p w:rsidR="006A1DBA" w:rsidRDefault="006A1DBA">
      <w:pPr>
        <w:pStyle w:val="ConsPlusNormal"/>
        <w:spacing w:before="220"/>
        <w:ind w:firstLine="540"/>
        <w:jc w:val="both"/>
      </w:pPr>
      <w:r>
        <w:t>Значения показателей результативности предоставления субсидии устанавливаются для получателей субсидии договорами.</w:t>
      </w:r>
    </w:p>
    <w:p w:rsidR="006A1DBA" w:rsidRDefault="006A1DBA">
      <w:pPr>
        <w:pStyle w:val="ConsPlusNormal"/>
        <w:spacing w:before="220"/>
        <w:ind w:firstLine="540"/>
        <w:jc w:val="both"/>
      </w:pPr>
      <w:r>
        <w:t>Получатели субсидии представляют в уполномоченный орган отчеты о достижении показателей результативности предоставления субсидии.</w:t>
      </w:r>
    </w:p>
    <w:p w:rsidR="006A1DBA" w:rsidRDefault="006A1DBA">
      <w:pPr>
        <w:pStyle w:val="ConsPlusNormal"/>
        <w:spacing w:before="220"/>
        <w:ind w:firstLine="540"/>
        <w:jc w:val="both"/>
      </w:pPr>
      <w:r>
        <w:t xml:space="preserve">Порядок, сроки и формы представления получателем субсидии отчетности, указанной в </w:t>
      </w:r>
      <w:hyperlink w:anchor="P231" w:history="1">
        <w:r>
          <w:rPr>
            <w:color w:val="0000FF"/>
          </w:rPr>
          <w:t>пунктах 4.11</w:t>
        </w:r>
      </w:hyperlink>
      <w:r>
        <w:t xml:space="preserve">, </w:t>
      </w:r>
      <w:hyperlink w:anchor="P240" w:history="1">
        <w:r>
          <w:rPr>
            <w:color w:val="0000FF"/>
          </w:rPr>
          <w:t>4.16</w:t>
        </w:r>
      </w:hyperlink>
      <w:r>
        <w:t xml:space="preserve"> настоящего Порядка, устанавливаются договором.</w:t>
      </w:r>
    </w:p>
    <w:p w:rsidR="006A1DBA" w:rsidRDefault="006A1DBA">
      <w:pPr>
        <w:pStyle w:val="ConsPlusNormal"/>
        <w:spacing w:before="220"/>
        <w:ind w:firstLine="540"/>
        <w:jc w:val="both"/>
      </w:pPr>
      <w:r>
        <w:t xml:space="preserve">В случае </w:t>
      </w:r>
      <w:proofErr w:type="spellStart"/>
      <w:r>
        <w:t>недостижения</w:t>
      </w:r>
      <w:proofErr w:type="spellEnd"/>
      <w:r>
        <w:t xml:space="preserve"> показателей результативности предоставления субсидии социально ориентированная некоммерческая организация не допускается к участию в конкурсе в течение трех лет, следующих за годом предоставления субсидии.</w:t>
      </w:r>
    </w:p>
    <w:p w:rsidR="006A1DBA" w:rsidRDefault="006A1DBA">
      <w:pPr>
        <w:pStyle w:val="ConsPlusNormal"/>
        <w:jc w:val="both"/>
      </w:pPr>
      <w:r>
        <w:t>(</w:t>
      </w:r>
      <w:proofErr w:type="spellStart"/>
      <w:r>
        <w:t>пю</w:t>
      </w:r>
      <w:proofErr w:type="spellEnd"/>
      <w:r>
        <w:t xml:space="preserve"> 4.16 в ред. </w:t>
      </w:r>
      <w:hyperlink r:id="rId66" w:history="1">
        <w:r>
          <w:rPr>
            <w:color w:val="0000FF"/>
          </w:rPr>
          <w:t>постановления</w:t>
        </w:r>
      </w:hyperlink>
      <w:r>
        <w:t xml:space="preserve"> Администрации Смоленской области от 28.04.2021 N 279)</w:t>
      </w: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right"/>
        <w:outlineLvl w:val="1"/>
      </w:pPr>
      <w:r>
        <w:t>Приложение N 1</w:t>
      </w:r>
    </w:p>
    <w:p w:rsidR="006A1DBA" w:rsidRDefault="006A1DBA">
      <w:pPr>
        <w:pStyle w:val="ConsPlusNormal"/>
        <w:jc w:val="right"/>
      </w:pPr>
      <w:r>
        <w:t>к Порядку</w:t>
      </w:r>
    </w:p>
    <w:p w:rsidR="006A1DBA" w:rsidRDefault="006A1DBA">
      <w:pPr>
        <w:pStyle w:val="ConsPlusNormal"/>
        <w:jc w:val="right"/>
      </w:pPr>
      <w:r>
        <w:t>определения объема и предоставления</w:t>
      </w:r>
    </w:p>
    <w:p w:rsidR="006A1DBA" w:rsidRDefault="006A1DBA">
      <w:pPr>
        <w:pStyle w:val="ConsPlusNormal"/>
        <w:jc w:val="right"/>
      </w:pPr>
      <w:r>
        <w:t xml:space="preserve">субсидий социально </w:t>
      </w:r>
      <w:proofErr w:type="gramStart"/>
      <w:r>
        <w:t>ориентированным</w:t>
      </w:r>
      <w:proofErr w:type="gramEnd"/>
    </w:p>
    <w:p w:rsidR="006A1DBA" w:rsidRDefault="006A1DBA">
      <w:pPr>
        <w:pStyle w:val="ConsPlusNormal"/>
        <w:jc w:val="right"/>
      </w:pPr>
      <w:r>
        <w:t>некоммерческим организациям, в том числе</w:t>
      </w:r>
    </w:p>
    <w:p w:rsidR="006A1DBA" w:rsidRDefault="006A1DBA">
      <w:pPr>
        <w:pStyle w:val="ConsPlusNormal"/>
        <w:jc w:val="right"/>
      </w:pPr>
      <w:r>
        <w:t>в рамках областного закона от 22 июня</w:t>
      </w:r>
    </w:p>
    <w:p w:rsidR="006A1DBA" w:rsidRDefault="006A1DBA">
      <w:pPr>
        <w:pStyle w:val="ConsPlusNormal"/>
        <w:jc w:val="right"/>
      </w:pPr>
      <w:r>
        <w:t>2007 года N 56-з "О взаимодействии</w:t>
      </w:r>
    </w:p>
    <w:p w:rsidR="006A1DBA" w:rsidRDefault="006A1DBA">
      <w:pPr>
        <w:pStyle w:val="ConsPlusNormal"/>
        <w:jc w:val="right"/>
      </w:pPr>
      <w:r>
        <w:t>органов государственной власти</w:t>
      </w:r>
    </w:p>
    <w:p w:rsidR="006A1DBA" w:rsidRDefault="006A1DBA">
      <w:pPr>
        <w:pStyle w:val="ConsPlusNormal"/>
        <w:jc w:val="right"/>
      </w:pPr>
      <w:r>
        <w:t xml:space="preserve">Смоленской области с </w:t>
      </w:r>
      <w:proofErr w:type="gramStart"/>
      <w:r>
        <w:t>некоммерческими</w:t>
      </w:r>
      <w:proofErr w:type="gramEnd"/>
    </w:p>
    <w:p w:rsidR="006A1DBA" w:rsidRDefault="006A1DBA">
      <w:pPr>
        <w:pStyle w:val="ConsPlusNormal"/>
        <w:jc w:val="right"/>
      </w:pPr>
      <w:r>
        <w:t>организациями", в рамках реализации</w:t>
      </w:r>
    </w:p>
    <w:p w:rsidR="006A1DBA" w:rsidRDefault="006A1DBA">
      <w:pPr>
        <w:pStyle w:val="ConsPlusNormal"/>
        <w:jc w:val="right"/>
      </w:pPr>
      <w:r>
        <w:t>областной государственной программы</w:t>
      </w:r>
    </w:p>
    <w:p w:rsidR="006A1DBA" w:rsidRDefault="006A1DBA">
      <w:pPr>
        <w:pStyle w:val="ConsPlusNormal"/>
        <w:jc w:val="right"/>
      </w:pPr>
      <w:r>
        <w:t>"Развитие информационного пространства</w:t>
      </w:r>
    </w:p>
    <w:p w:rsidR="006A1DBA" w:rsidRDefault="006A1DBA">
      <w:pPr>
        <w:pStyle w:val="ConsPlusNormal"/>
        <w:jc w:val="right"/>
      </w:pPr>
      <w:r>
        <w:t>и гражданского общества</w:t>
      </w:r>
    </w:p>
    <w:p w:rsidR="006A1DBA" w:rsidRDefault="006A1DBA">
      <w:pPr>
        <w:pStyle w:val="ConsPlusNormal"/>
        <w:jc w:val="right"/>
      </w:pPr>
      <w:r>
        <w:t>в Смоленской области"</w:t>
      </w:r>
    </w:p>
    <w:p w:rsidR="006A1DBA" w:rsidRDefault="006A1DB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6A1DBA">
        <w:trPr>
          <w:jc w:val="center"/>
        </w:trPr>
        <w:tc>
          <w:tcPr>
            <w:tcW w:w="9294" w:type="dxa"/>
            <w:tcBorders>
              <w:top w:val="nil"/>
              <w:left w:val="single" w:sz="24" w:space="0" w:color="CED3F1"/>
              <w:bottom w:val="nil"/>
              <w:right w:val="single" w:sz="24" w:space="0" w:color="F4F3F8"/>
            </w:tcBorders>
            <w:shd w:val="clear" w:color="auto" w:fill="F4F3F8"/>
          </w:tcPr>
          <w:p w:rsidR="006A1DBA" w:rsidRDefault="006A1DBA">
            <w:pPr>
              <w:pStyle w:val="ConsPlusNormal"/>
              <w:jc w:val="center"/>
            </w:pPr>
            <w:r>
              <w:rPr>
                <w:color w:val="392C69"/>
              </w:rPr>
              <w:t>Список изменяющих документов</w:t>
            </w:r>
          </w:p>
          <w:p w:rsidR="006A1DBA" w:rsidRDefault="006A1DBA">
            <w:pPr>
              <w:pStyle w:val="ConsPlusNormal"/>
              <w:jc w:val="center"/>
            </w:pPr>
            <w:proofErr w:type="gramStart"/>
            <w:r>
              <w:rPr>
                <w:color w:val="392C69"/>
              </w:rPr>
              <w:t xml:space="preserve">(в ред. </w:t>
            </w:r>
            <w:hyperlink r:id="rId67" w:history="1">
              <w:r>
                <w:rPr>
                  <w:color w:val="0000FF"/>
                </w:rPr>
                <w:t>постановления</w:t>
              </w:r>
            </w:hyperlink>
            <w:r>
              <w:rPr>
                <w:color w:val="392C69"/>
              </w:rPr>
              <w:t xml:space="preserve"> Администрации Смоленской области</w:t>
            </w:r>
            <w:proofErr w:type="gramEnd"/>
          </w:p>
          <w:p w:rsidR="006A1DBA" w:rsidRDefault="006A1DBA">
            <w:pPr>
              <w:pStyle w:val="ConsPlusNormal"/>
              <w:jc w:val="center"/>
            </w:pPr>
            <w:r>
              <w:rPr>
                <w:color w:val="392C69"/>
              </w:rPr>
              <w:t>от 28.04.2021 N 279)</w:t>
            </w:r>
          </w:p>
        </w:tc>
      </w:tr>
    </w:tbl>
    <w:p w:rsidR="006A1DBA" w:rsidRDefault="006A1DBA">
      <w:pPr>
        <w:pStyle w:val="ConsPlusNormal"/>
        <w:jc w:val="both"/>
      </w:pPr>
    </w:p>
    <w:p w:rsidR="006A1DBA" w:rsidRDefault="006A1DBA">
      <w:pPr>
        <w:pStyle w:val="ConsPlusNormal"/>
        <w:jc w:val="right"/>
      </w:pPr>
      <w:r>
        <w:t>Форма</w:t>
      </w:r>
    </w:p>
    <w:p w:rsidR="006A1DBA" w:rsidRDefault="006A1DBA">
      <w:pPr>
        <w:pStyle w:val="ConsPlusNormal"/>
        <w:jc w:val="both"/>
      </w:pPr>
    </w:p>
    <w:tbl>
      <w:tblPr>
        <w:tblW w:w="0" w:type="auto"/>
        <w:tblLayout w:type="fixed"/>
        <w:tblCellMar>
          <w:top w:w="102" w:type="dxa"/>
          <w:left w:w="62" w:type="dxa"/>
          <w:bottom w:w="102" w:type="dxa"/>
          <w:right w:w="62" w:type="dxa"/>
        </w:tblCellMar>
        <w:tblLook w:val="0000"/>
      </w:tblPr>
      <w:tblGrid>
        <w:gridCol w:w="4422"/>
        <w:gridCol w:w="659"/>
        <w:gridCol w:w="1247"/>
        <w:gridCol w:w="2721"/>
      </w:tblGrid>
      <w:tr w:rsidR="006A1DBA">
        <w:tc>
          <w:tcPr>
            <w:tcW w:w="9049" w:type="dxa"/>
            <w:gridSpan w:val="4"/>
            <w:tcBorders>
              <w:top w:val="nil"/>
              <w:left w:val="nil"/>
              <w:bottom w:val="nil"/>
              <w:right w:val="nil"/>
            </w:tcBorders>
          </w:tcPr>
          <w:p w:rsidR="006A1DBA" w:rsidRDefault="006A1DBA">
            <w:pPr>
              <w:pStyle w:val="ConsPlusNormal"/>
              <w:jc w:val="center"/>
            </w:pPr>
            <w:bookmarkStart w:id="19" w:name="P273"/>
            <w:bookmarkEnd w:id="19"/>
            <w:r>
              <w:t>ЗАЯВЛЕНИЕ</w:t>
            </w:r>
          </w:p>
          <w:p w:rsidR="006A1DBA" w:rsidRDefault="006A1DBA">
            <w:pPr>
              <w:pStyle w:val="ConsPlusNormal"/>
              <w:jc w:val="center"/>
            </w:pPr>
            <w:r>
              <w:t>о подтверждении достоверности сведений о</w:t>
            </w:r>
          </w:p>
          <w:p w:rsidR="006A1DBA" w:rsidRDefault="006A1DBA">
            <w:pPr>
              <w:pStyle w:val="ConsPlusNormal"/>
              <w:jc w:val="center"/>
            </w:pPr>
            <w:r>
              <w:t>социально ориентированной некоммерческой</w:t>
            </w:r>
          </w:p>
          <w:p w:rsidR="006A1DBA" w:rsidRDefault="006A1DBA">
            <w:pPr>
              <w:pStyle w:val="ConsPlusNormal"/>
              <w:jc w:val="center"/>
            </w:pPr>
            <w:r>
              <w:t>организации при подаче заявки</w:t>
            </w:r>
          </w:p>
          <w:p w:rsidR="006A1DBA" w:rsidRDefault="006A1DBA">
            <w:pPr>
              <w:pStyle w:val="ConsPlusNormal"/>
              <w:jc w:val="center"/>
            </w:pPr>
            <w:r>
              <w:t>на участие в конкурсе</w:t>
            </w:r>
          </w:p>
        </w:tc>
      </w:tr>
      <w:tr w:rsidR="006A1DBA">
        <w:tc>
          <w:tcPr>
            <w:tcW w:w="9049" w:type="dxa"/>
            <w:gridSpan w:val="4"/>
            <w:tcBorders>
              <w:top w:val="nil"/>
              <w:left w:val="nil"/>
              <w:bottom w:val="nil"/>
              <w:right w:val="nil"/>
            </w:tcBorders>
          </w:tcPr>
          <w:p w:rsidR="006A1DBA" w:rsidRDefault="006A1DBA">
            <w:pPr>
              <w:pStyle w:val="ConsPlusNormal"/>
              <w:ind w:firstLine="540"/>
              <w:jc w:val="both"/>
            </w:pPr>
            <w:r>
              <w:t>Настоящим заявлением подтверждаю, что</w:t>
            </w:r>
          </w:p>
          <w:p w:rsidR="006A1DBA" w:rsidRDefault="006A1DBA">
            <w:pPr>
              <w:pStyle w:val="ConsPlusNormal"/>
              <w:jc w:val="both"/>
            </w:pPr>
            <w:r>
              <w:t>________________________________________________________________________:</w:t>
            </w:r>
          </w:p>
          <w:p w:rsidR="006A1DBA" w:rsidRDefault="006A1DBA">
            <w:pPr>
              <w:pStyle w:val="ConsPlusNormal"/>
              <w:ind w:firstLine="540"/>
              <w:jc w:val="both"/>
            </w:pPr>
            <w:r>
              <w:t>(наименование социально ориентированной некоммерческой организации)</w:t>
            </w:r>
          </w:p>
          <w:p w:rsidR="006A1DBA" w:rsidRDefault="006A1DBA">
            <w:pPr>
              <w:pStyle w:val="ConsPlusNormal"/>
              <w:ind w:firstLine="540"/>
              <w:jc w:val="both"/>
            </w:pPr>
            <w:r>
              <w:t xml:space="preserve">- в соответствии со своими учредительными документами имеет основным видом деятельности деятельность, предусмотренную </w:t>
            </w:r>
            <w:hyperlink r:id="rId68" w:history="1">
              <w:r>
                <w:rPr>
                  <w:color w:val="0000FF"/>
                </w:rPr>
                <w:t>статьей 31.1</w:t>
              </w:r>
            </w:hyperlink>
            <w:r>
              <w:t xml:space="preserve"> Федерального закона "О некоммерческих организациях";</w:t>
            </w:r>
          </w:p>
          <w:p w:rsidR="006A1DBA" w:rsidRDefault="006A1DBA">
            <w:pPr>
              <w:pStyle w:val="ConsPlusNormal"/>
              <w:ind w:firstLine="540"/>
              <w:jc w:val="both"/>
            </w:pPr>
            <w:r>
              <w:t>- не находится в стадии реорганизации, ликвидации, банкротства;</w:t>
            </w:r>
          </w:p>
          <w:p w:rsidR="006A1DBA" w:rsidRDefault="006A1DBA">
            <w:pPr>
              <w:pStyle w:val="ConsPlusNormal"/>
              <w:ind w:firstLine="540"/>
              <w:jc w:val="both"/>
            </w:pPr>
            <w:r>
              <w:t>- не имеет просроченной задолженности (недоимки) по налогам, сборам и иным обязательным платежам в бюджетную систему Российской Федерации (включая пени, штрафы за нарушение законодательства Российской Федерации о налогах и сборах, страховых взносах);</w:t>
            </w:r>
          </w:p>
          <w:p w:rsidR="006A1DBA" w:rsidRDefault="006A1DBA">
            <w:pPr>
              <w:pStyle w:val="ConsPlusNormal"/>
              <w:ind w:firstLine="540"/>
              <w:jc w:val="both"/>
            </w:pPr>
            <w:r>
              <w:t>- в текущем финансовом году не получала субсидий из областного бюджета с целью государственной поддержки реализации социальных программ (проектов) по приоритетным направлениям поддержки;</w:t>
            </w:r>
          </w:p>
          <w:p w:rsidR="006A1DBA" w:rsidRDefault="006A1DBA">
            <w:pPr>
              <w:pStyle w:val="ConsPlusNormal"/>
              <w:ind w:firstLine="540"/>
              <w:jc w:val="both"/>
            </w:pPr>
            <w:r>
              <w:t>- не имеет просроченной задолженности по возврату в областной бюджет субсидий, предоставленных в соответствии с правовыми актами Смоленской области, и иной просроченной задолженности перед областным бюджетом.</w:t>
            </w:r>
          </w:p>
          <w:p w:rsidR="006A1DBA" w:rsidRDefault="006A1DBA">
            <w:pPr>
              <w:pStyle w:val="ConsPlusNormal"/>
              <w:ind w:firstLine="540"/>
              <w:jc w:val="both"/>
            </w:pPr>
            <w:r>
              <w:t>Согласие на публикацию (размещение) на сайте уполномоченного органа в информационно-телекоммуникационной сети "Интернет" информации об участнике конкурса, о подаваемой участником конкурса заявке подтверждаю.</w:t>
            </w:r>
          </w:p>
          <w:p w:rsidR="006A1DBA" w:rsidRDefault="006A1DBA">
            <w:pPr>
              <w:pStyle w:val="ConsPlusNormal"/>
              <w:ind w:firstLine="540"/>
              <w:jc w:val="both"/>
            </w:pPr>
            <w:r>
              <w:t>Согласие на обработку персональных данных иных лиц, указанных в конкурсной документации, подтверждаю.</w:t>
            </w:r>
          </w:p>
          <w:p w:rsidR="006A1DBA" w:rsidRDefault="006A1DBA">
            <w:pPr>
              <w:pStyle w:val="ConsPlusNormal"/>
              <w:ind w:firstLine="540"/>
              <w:jc w:val="both"/>
            </w:pPr>
            <w:r>
              <w:t xml:space="preserve">Достоверность информации (в том числе документов), представленной в составе заявки </w:t>
            </w:r>
            <w:r>
              <w:lastRenderedPageBreak/>
              <w:t>на участие в конкурсе социально ориентированных некоммерческих организаций на право получения в текущем финансовом году субсидий, подтверждаю.</w:t>
            </w:r>
          </w:p>
          <w:p w:rsidR="006A1DBA" w:rsidRDefault="006A1DBA">
            <w:pPr>
              <w:pStyle w:val="ConsPlusNormal"/>
              <w:ind w:firstLine="540"/>
              <w:jc w:val="both"/>
            </w:pPr>
            <w:r>
              <w:t>С условиями конкурса социально ориентированных некоммерческих организаций на право получения в текущем финансовом году субсидий ознакомле</w:t>
            </w:r>
            <w:proofErr w:type="gramStart"/>
            <w:r>
              <w:t>н(</w:t>
            </w:r>
            <w:proofErr w:type="gramEnd"/>
            <w:r>
              <w:t>а) и согласен(согласна).</w:t>
            </w:r>
          </w:p>
        </w:tc>
      </w:tr>
      <w:tr w:rsidR="006A1DBA">
        <w:tc>
          <w:tcPr>
            <w:tcW w:w="4422" w:type="dxa"/>
            <w:tcBorders>
              <w:top w:val="nil"/>
              <w:left w:val="nil"/>
              <w:bottom w:val="nil"/>
              <w:right w:val="nil"/>
            </w:tcBorders>
          </w:tcPr>
          <w:p w:rsidR="006A1DBA" w:rsidRDefault="006A1DBA">
            <w:pPr>
              <w:pStyle w:val="ConsPlusNormal"/>
            </w:pPr>
            <w:proofErr w:type="gramStart"/>
            <w:r>
              <w:lastRenderedPageBreak/>
              <w:t>___________________________________ (наименование должности руководителя</w:t>
            </w:r>
            <w:proofErr w:type="gramEnd"/>
          </w:p>
          <w:p w:rsidR="006A1DBA" w:rsidRDefault="006A1DBA">
            <w:pPr>
              <w:pStyle w:val="ConsPlusNormal"/>
            </w:pPr>
            <w:r>
              <w:t>социально ориентированной</w:t>
            </w:r>
          </w:p>
          <w:p w:rsidR="006A1DBA" w:rsidRDefault="006A1DBA">
            <w:pPr>
              <w:pStyle w:val="ConsPlusNormal"/>
            </w:pPr>
            <w:r>
              <w:t>некоммерческой организации)</w:t>
            </w:r>
          </w:p>
        </w:tc>
        <w:tc>
          <w:tcPr>
            <w:tcW w:w="1906" w:type="dxa"/>
            <w:gridSpan w:val="2"/>
            <w:tcBorders>
              <w:top w:val="nil"/>
              <w:left w:val="nil"/>
              <w:bottom w:val="nil"/>
              <w:right w:val="nil"/>
            </w:tcBorders>
          </w:tcPr>
          <w:p w:rsidR="006A1DBA" w:rsidRDefault="006A1DBA">
            <w:pPr>
              <w:pStyle w:val="ConsPlusNormal"/>
              <w:jc w:val="center"/>
            </w:pPr>
            <w:r>
              <w:t>_____________ (подпись)</w:t>
            </w:r>
          </w:p>
        </w:tc>
        <w:tc>
          <w:tcPr>
            <w:tcW w:w="2721" w:type="dxa"/>
            <w:tcBorders>
              <w:top w:val="nil"/>
              <w:left w:val="nil"/>
              <w:bottom w:val="nil"/>
              <w:right w:val="nil"/>
            </w:tcBorders>
          </w:tcPr>
          <w:p w:rsidR="006A1DBA" w:rsidRDefault="006A1DBA">
            <w:pPr>
              <w:pStyle w:val="ConsPlusNormal"/>
              <w:jc w:val="center"/>
            </w:pPr>
            <w:r>
              <w:t>____________________ (Ф.И.О.)</w:t>
            </w:r>
          </w:p>
        </w:tc>
      </w:tr>
      <w:tr w:rsidR="006A1DBA">
        <w:tc>
          <w:tcPr>
            <w:tcW w:w="5081" w:type="dxa"/>
            <w:gridSpan w:val="2"/>
            <w:tcBorders>
              <w:top w:val="nil"/>
              <w:left w:val="nil"/>
              <w:bottom w:val="nil"/>
              <w:right w:val="nil"/>
            </w:tcBorders>
          </w:tcPr>
          <w:p w:rsidR="006A1DBA" w:rsidRDefault="006A1DBA">
            <w:pPr>
              <w:pStyle w:val="ConsPlusNormal"/>
              <w:jc w:val="both"/>
            </w:pPr>
            <w:r>
              <w:t>"__" __________ 20 __ г.</w:t>
            </w:r>
          </w:p>
        </w:tc>
        <w:tc>
          <w:tcPr>
            <w:tcW w:w="3968" w:type="dxa"/>
            <w:gridSpan w:val="2"/>
            <w:tcBorders>
              <w:top w:val="nil"/>
              <w:left w:val="nil"/>
              <w:bottom w:val="nil"/>
              <w:right w:val="nil"/>
            </w:tcBorders>
          </w:tcPr>
          <w:p w:rsidR="006A1DBA" w:rsidRDefault="006A1DBA">
            <w:pPr>
              <w:pStyle w:val="ConsPlusNormal"/>
              <w:jc w:val="both"/>
            </w:pPr>
            <w:r>
              <w:t>М.П. (при наличии)</w:t>
            </w:r>
          </w:p>
        </w:tc>
      </w:tr>
    </w:tbl>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right"/>
        <w:outlineLvl w:val="1"/>
      </w:pPr>
      <w:r>
        <w:t>Приложение N 2</w:t>
      </w:r>
    </w:p>
    <w:p w:rsidR="006A1DBA" w:rsidRDefault="006A1DBA">
      <w:pPr>
        <w:pStyle w:val="ConsPlusNormal"/>
        <w:jc w:val="right"/>
      </w:pPr>
      <w:r>
        <w:t>к Порядку</w:t>
      </w:r>
    </w:p>
    <w:p w:rsidR="006A1DBA" w:rsidRDefault="006A1DBA">
      <w:pPr>
        <w:pStyle w:val="ConsPlusNormal"/>
        <w:jc w:val="right"/>
      </w:pPr>
      <w:r>
        <w:t>определения объема и предоставления</w:t>
      </w:r>
    </w:p>
    <w:p w:rsidR="006A1DBA" w:rsidRDefault="006A1DBA">
      <w:pPr>
        <w:pStyle w:val="ConsPlusNormal"/>
        <w:jc w:val="right"/>
      </w:pPr>
      <w:r>
        <w:t xml:space="preserve">субсидий социально </w:t>
      </w:r>
      <w:proofErr w:type="gramStart"/>
      <w:r>
        <w:t>ориентированным</w:t>
      </w:r>
      <w:proofErr w:type="gramEnd"/>
    </w:p>
    <w:p w:rsidR="006A1DBA" w:rsidRDefault="006A1DBA">
      <w:pPr>
        <w:pStyle w:val="ConsPlusNormal"/>
        <w:jc w:val="right"/>
      </w:pPr>
      <w:r>
        <w:t>некоммерческим организациям, в том числе</w:t>
      </w:r>
    </w:p>
    <w:p w:rsidR="006A1DBA" w:rsidRDefault="006A1DBA">
      <w:pPr>
        <w:pStyle w:val="ConsPlusNormal"/>
        <w:jc w:val="right"/>
      </w:pPr>
      <w:r>
        <w:t>в рамках областного закона от 22 июня</w:t>
      </w:r>
    </w:p>
    <w:p w:rsidR="006A1DBA" w:rsidRDefault="006A1DBA">
      <w:pPr>
        <w:pStyle w:val="ConsPlusNormal"/>
        <w:jc w:val="right"/>
      </w:pPr>
      <w:r>
        <w:t>2007 года N 56-з "О взаимодействии</w:t>
      </w:r>
    </w:p>
    <w:p w:rsidR="006A1DBA" w:rsidRDefault="006A1DBA">
      <w:pPr>
        <w:pStyle w:val="ConsPlusNormal"/>
        <w:jc w:val="right"/>
      </w:pPr>
      <w:r>
        <w:t>органов государственной власти</w:t>
      </w:r>
    </w:p>
    <w:p w:rsidR="006A1DBA" w:rsidRDefault="006A1DBA">
      <w:pPr>
        <w:pStyle w:val="ConsPlusNormal"/>
        <w:jc w:val="right"/>
      </w:pPr>
      <w:r>
        <w:t xml:space="preserve">Смоленской области с </w:t>
      </w:r>
      <w:proofErr w:type="gramStart"/>
      <w:r>
        <w:t>некоммерческими</w:t>
      </w:r>
      <w:proofErr w:type="gramEnd"/>
    </w:p>
    <w:p w:rsidR="006A1DBA" w:rsidRDefault="006A1DBA">
      <w:pPr>
        <w:pStyle w:val="ConsPlusNormal"/>
        <w:jc w:val="right"/>
      </w:pPr>
      <w:r>
        <w:t>организациями", в рамках реализации</w:t>
      </w:r>
    </w:p>
    <w:p w:rsidR="006A1DBA" w:rsidRDefault="006A1DBA">
      <w:pPr>
        <w:pStyle w:val="ConsPlusNormal"/>
        <w:jc w:val="right"/>
      </w:pPr>
      <w:r>
        <w:t>областной государственной программы</w:t>
      </w:r>
    </w:p>
    <w:p w:rsidR="006A1DBA" w:rsidRDefault="006A1DBA">
      <w:pPr>
        <w:pStyle w:val="ConsPlusNormal"/>
        <w:jc w:val="right"/>
      </w:pPr>
      <w:r>
        <w:t>"Развитие информационного пространства</w:t>
      </w:r>
    </w:p>
    <w:p w:rsidR="006A1DBA" w:rsidRDefault="006A1DBA">
      <w:pPr>
        <w:pStyle w:val="ConsPlusNormal"/>
        <w:jc w:val="right"/>
      </w:pPr>
      <w:r>
        <w:t>и гражданского общества</w:t>
      </w:r>
    </w:p>
    <w:p w:rsidR="006A1DBA" w:rsidRDefault="006A1DBA">
      <w:pPr>
        <w:pStyle w:val="ConsPlusNormal"/>
        <w:jc w:val="right"/>
      </w:pPr>
      <w:r>
        <w:t>в Смоленской области"</w:t>
      </w:r>
    </w:p>
    <w:p w:rsidR="006A1DBA" w:rsidRDefault="006A1DBA">
      <w:pPr>
        <w:pStyle w:val="ConsPlusNormal"/>
        <w:jc w:val="both"/>
      </w:pPr>
    </w:p>
    <w:p w:rsidR="006A1DBA" w:rsidRDefault="006A1DBA">
      <w:pPr>
        <w:pStyle w:val="ConsPlusTitle"/>
        <w:jc w:val="center"/>
      </w:pPr>
      <w:bookmarkStart w:id="20" w:name="P317"/>
      <w:bookmarkEnd w:id="20"/>
      <w:r>
        <w:t>БАЛЛЬНАЯ ШКАЛА</w:t>
      </w:r>
    </w:p>
    <w:p w:rsidR="006A1DBA" w:rsidRDefault="006A1DBA">
      <w:pPr>
        <w:pStyle w:val="ConsPlusTitle"/>
        <w:jc w:val="center"/>
      </w:pPr>
      <w:r>
        <w:t>КРИТЕРИЕВ ОЦЕНКИ ЗАЯВОК СОЦИАЛЬНО ОРИЕНТИРОВАННЫХ</w:t>
      </w:r>
    </w:p>
    <w:p w:rsidR="006A1DBA" w:rsidRDefault="006A1DBA">
      <w:pPr>
        <w:pStyle w:val="ConsPlusTitle"/>
        <w:jc w:val="center"/>
      </w:pPr>
      <w:r>
        <w:t>НЕКОММЕРЧЕСКИХ ОРГАНИЗАЦИЙ НА ПОЛУЧЕНИЕ СУБСИДИЙ</w:t>
      </w:r>
    </w:p>
    <w:p w:rsidR="006A1DBA" w:rsidRDefault="006A1DB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6A1DBA" w:rsidTr="004471B8">
        <w:trPr>
          <w:trHeight w:val="590"/>
          <w:jc w:val="center"/>
        </w:trPr>
        <w:tc>
          <w:tcPr>
            <w:tcW w:w="9294" w:type="dxa"/>
            <w:tcBorders>
              <w:top w:val="nil"/>
              <w:left w:val="single" w:sz="24" w:space="0" w:color="CED3F1"/>
              <w:bottom w:val="nil"/>
              <w:right w:val="single" w:sz="24" w:space="0" w:color="F4F3F8"/>
            </w:tcBorders>
            <w:shd w:val="clear" w:color="auto" w:fill="F4F3F8"/>
          </w:tcPr>
          <w:p w:rsidR="006A1DBA" w:rsidRDefault="006A1DBA">
            <w:pPr>
              <w:pStyle w:val="ConsPlusNormal"/>
              <w:jc w:val="center"/>
            </w:pPr>
            <w:r>
              <w:rPr>
                <w:color w:val="392C69"/>
              </w:rPr>
              <w:t>Список изменяющих документов</w:t>
            </w:r>
          </w:p>
          <w:p w:rsidR="006A1DBA" w:rsidRDefault="006A1DBA">
            <w:pPr>
              <w:pStyle w:val="ConsPlusNormal"/>
              <w:jc w:val="center"/>
            </w:pPr>
            <w:proofErr w:type="gramStart"/>
            <w:r>
              <w:rPr>
                <w:color w:val="392C69"/>
              </w:rPr>
              <w:t xml:space="preserve">(в ред. </w:t>
            </w:r>
            <w:hyperlink r:id="rId69" w:history="1">
              <w:r>
                <w:rPr>
                  <w:color w:val="0000FF"/>
                </w:rPr>
                <w:t>постановления</w:t>
              </w:r>
            </w:hyperlink>
            <w:r>
              <w:rPr>
                <w:color w:val="392C69"/>
              </w:rPr>
              <w:t xml:space="preserve"> Администрации Смоленской области</w:t>
            </w:r>
            <w:proofErr w:type="gramEnd"/>
          </w:p>
          <w:p w:rsidR="006A1DBA" w:rsidRDefault="006A1DBA">
            <w:pPr>
              <w:pStyle w:val="ConsPlusNormal"/>
              <w:jc w:val="center"/>
            </w:pPr>
            <w:r>
              <w:rPr>
                <w:color w:val="392C69"/>
              </w:rPr>
              <w:t>от 28.04.2021 N 279)</w:t>
            </w:r>
          </w:p>
        </w:tc>
      </w:tr>
    </w:tbl>
    <w:p w:rsidR="006A1DBA" w:rsidRDefault="006A1DB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7143"/>
        <w:gridCol w:w="1417"/>
      </w:tblGrid>
      <w:tr w:rsidR="006A1DBA" w:rsidTr="004471B8">
        <w:tc>
          <w:tcPr>
            <w:tcW w:w="510" w:type="dxa"/>
          </w:tcPr>
          <w:p w:rsidR="006A1DBA" w:rsidRDefault="006A1DBA">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7143" w:type="dxa"/>
          </w:tcPr>
          <w:p w:rsidR="006A1DBA" w:rsidRDefault="006A1DBA">
            <w:pPr>
              <w:pStyle w:val="ConsPlusNormal"/>
              <w:jc w:val="center"/>
            </w:pPr>
            <w:r>
              <w:t>Критерий оценки</w:t>
            </w:r>
          </w:p>
        </w:tc>
        <w:tc>
          <w:tcPr>
            <w:tcW w:w="1417" w:type="dxa"/>
          </w:tcPr>
          <w:p w:rsidR="006A1DBA" w:rsidRDefault="006A1DBA">
            <w:pPr>
              <w:pStyle w:val="ConsPlusNormal"/>
              <w:jc w:val="center"/>
            </w:pPr>
            <w:r>
              <w:t>Количество баллов</w:t>
            </w:r>
          </w:p>
        </w:tc>
      </w:tr>
      <w:tr w:rsidR="006A1DBA" w:rsidTr="004471B8">
        <w:tc>
          <w:tcPr>
            <w:tcW w:w="510" w:type="dxa"/>
          </w:tcPr>
          <w:p w:rsidR="006A1DBA" w:rsidRDefault="006A1DBA">
            <w:pPr>
              <w:pStyle w:val="ConsPlusNormal"/>
              <w:jc w:val="center"/>
            </w:pPr>
            <w:r>
              <w:t>1</w:t>
            </w:r>
          </w:p>
        </w:tc>
        <w:tc>
          <w:tcPr>
            <w:tcW w:w="7143" w:type="dxa"/>
          </w:tcPr>
          <w:p w:rsidR="006A1DBA" w:rsidRDefault="006A1DBA">
            <w:pPr>
              <w:pStyle w:val="ConsPlusNormal"/>
              <w:jc w:val="center"/>
            </w:pPr>
            <w:r>
              <w:t>2</w:t>
            </w:r>
          </w:p>
        </w:tc>
        <w:tc>
          <w:tcPr>
            <w:tcW w:w="1417" w:type="dxa"/>
          </w:tcPr>
          <w:p w:rsidR="006A1DBA" w:rsidRDefault="006A1DBA">
            <w:pPr>
              <w:pStyle w:val="ConsPlusNormal"/>
              <w:jc w:val="center"/>
            </w:pPr>
            <w:r>
              <w:t>3</w:t>
            </w:r>
          </w:p>
        </w:tc>
      </w:tr>
      <w:tr w:rsidR="006A1DBA" w:rsidTr="004471B8">
        <w:tc>
          <w:tcPr>
            <w:tcW w:w="9070" w:type="dxa"/>
            <w:gridSpan w:val="3"/>
          </w:tcPr>
          <w:p w:rsidR="006A1DBA" w:rsidRDefault="006A1DBA">
            <w:pPr>
              <w:pStyle w:val="ConsPlusNormal"/>
              <w:jc w:val="center"/>
              <w:outlineLvl w:val="2"/>
            </w:pPr>
            <w:r>
              <w:t>1. Соответствие мероприятий социальной программы (проекта) ее целям, задачам и ожидаемым результатам</w:t>
            </w:r>
          </w:p>
        </w:tc>
      </w:tr>
      <w:tr w:rsidR="006A1DBA" w:rsidTr="004471B8">
        <w:tc>
          <w:tcPr>
            <w:tcW w:w="510" w:type="dxa"/>
          </w:tcPr>
          <w:p w:rsidR="006A1DBA" w:rsidRDefault="006A1DBA">
            <w:pPr>
              <w:pStyle w:val="ConsPlusNormal"/>
            </w:pPr>
            <w:r>
              <w:t>1.1.</w:t>
            </w:r>
          </w:p>
        </w:tc>
        <w:tc>
          <w:tcPr>
            <w:tcW w:w="7143" w:type="dxa"/>
          </w:tcPr>
          <w:p w:rsidR="006A1DBA" w:rsidRDefault="006A1DBA">
            <w:pPr>
              <w:pStyle w:val="ConsPlusNormal"/>
              <w:jc w:val="both"/>
            </w:pPr>
            <w:r>
              <w:t xml:space="preserve">Социальная программа (проект) содержит информацию, необходимую и достаточную для полного понимания содержания социальной программы (проекта); запланированные мероприятия соответствуют условиям конкурса и обеспечивают решение поставленных задач и достижение предполагаемых результатов социальной программы </w:t>
            </w:r>
            <w:r>
              <w:lastRenderedPageBreak/>
              <w:t>(проекта)</w:t>
            </w:r>
          </w:p>
        </w:tc>
        <w:tc>
          <w:tcPr>
            <w:tcW w:w="1417" w:type="dxa"/>
          </w:tcPr>
          <w:p w:rsidR="006A1DBA" w:rsidRDefault="006A1DBA">
            <w:pPr>
              <w:pStyle w:val="ConsPlusNormal"/>
              <w:jc w:val="center"/>
            </w:pPr>
            <w:r>
              <w:lastRenderedPageBreak/>
              <w:t>3</w:t>
            </w:r>
          </w:p>
        </w:tc>
      </w:tr>
      <w:tr w:rsidR="006A1DBA" w:rsidTr="004471B8">
        <w:tc>
          <w:tcPr>
            <w:tcW w:w="510" w:type="dxa"/>
          </w:tcPr>
          <w:p w:rsidR="006A1DBA" w:rsidRDefault="006A1DBA">
            <w:pPr>
              <w:pStyle w:val="ConsPlusNormal"/>
            </w:pPr>
            <w:r>
              <w:lastRenderedPageBreak/>
              <w:t>1.2.</w:t>
            </w:r>
          </w:p>
        </w:tc>
        <w:tc>
          <w:tcPr>
            <w:tcW w:w="7143" w:type="dxa"/>
          </w:tcPr>
          <w:p w:rsidR="006A1DBA" w:rsidRDefault="006A1DBA">
            <w:pPr>
              <w:pStyle w:val="ConsPlusNormal"/>
              <w:jc w:val="both"/>
            </w:pPr>
            <w:r>
              <w:t>Социальная программа (проект) содержит несущественные смысловые несоответствия, что нарушает внутреннюю целостность социальной программы (проекта); запланированные мероприятия соответствуют условиям конкурса и обеспечивают решение поставленных задач и достижение предполагаемых результатов социальной программы (проекта), вместе с тем состав мероприятий не является полностью оптимальным и требует корректировки</w:t>
            </w:r>
          </w:p>
        </w:tc>
        <w:tc>
          <w:tcPr>
            <w:tcW w:w="1417" w:type="dxa"/>
          </w:tcPr>
          <w:p w:rsidR="006A1DBA" w:rsidRDefault="006A1DBA">
            <w:pPr>
              <w:pStyle w:val="ConsPlusNormal"/>
              <w:jc w:val="center"/>
            </w:pPr>
            <w:r>
              <w:t>2</w:t>
            </w:r>
          </w:p>
        </w:tc>
      </w:tr>
      <w:tr w:rsidR="006A1DBA" w:rsidTr="004471B8">
        <w:tc>
          <w:tcPr>
            <w:tcW w:w="510" w:type="dxa"/>
          </w:tcPr>
          <w:p w:rsidR="006A1DBA" w:rsidRDefault="006A1DBA">
            <w:pPr>
              <w:pStyle w:val="ConsPlusNormal"/>
            </w:pPr>
            <w:r>
              <w:t>1.3.</w:t>
            </w:r>
          </w:p>
        </w:tc>
        <w:tc>
          <w:tcPr>
            <w:tcW w:w="7143" w:type="dxa"/>
          </w:tcPr>
          <w:p w:rsidR="006A1DBA" w:rsidRDefault="006A1DBA">
            <w:pPr>
              <w:pStyle w:val="ConsPlusNormal"/>
              <w:jc w:val="both"/>
            </w:pPr>
            <w:r>
              <w:t>Социальная программа (проект) содержит информацию лишь об общих направлениях деятельности, которая не позволяет определить содержание основных мероприятий; имеются нарушения логической связи между задачами, мероприятиями и предполагаемыми результатами</w:t>
            </w:r>
          </w:p>
        </w:tc>
        <w:tc>
          <w:tcPr>
            <w:tcW w:w="1417" w:type="dxa"/>
          </w:tcPr>
          <w:p w:rsidR="006A1DBA" w:rsidRDefault="006A1DBA">
            <w:pPr>
              <w:pStyle w:val="ConsPlusNormal"/>
              <w:jc w:val="center"/>
            </w:pPr>
            <w:r>
              <w:t>1</w:t>
            </w:r>
          </w:p>
        </w:tc>
      </w:tr>
      <w:tr w:rsidR="006A1DBA" w:rsidTr="004471B8">
        <w:tc>
          <w:tcPr>
            <w:tcW w:w="510" w:type="dxa"/>
          </w:tcPr>
          <w:p w:rsidR="006A1DBA" w:rsidRDefault="006A1DBA">
            <w:pPr>
              <w:pStyle w:val="ConsPlusNormal"/>
            </w:pPr>
            <w:r>
              <w:t>1.4.</w:t>
            </w:r>
          </w:p>
        </w:tc>
        <w:tc>
          <w:tcPr>
            <w:tcW w:w="7143" w:type="dxa"/>
          </w:tcPr>
          <w:p w:rsidR="006A1DBA" w:rsidRDefault="006A1DBA">
            <w:pPr>
              <w:pStyle w:val="ConsPlusNormal"/>
              <w:jc w:val="both"/>
            </w:pPr>
            <w:proofErr w:type="gramStart"/>
            <w:r>
              <w:t>Социальная программа (проект) проработана на низком уровне, имеются несоответствия мероприятий социальной программы (проекта) ее целям и задачам, противоречия между планируемой деятельностью и ожидаемыми результатами; существенные ошибки в постановке целей, задач, описании мероприятий, результатов социальной программы (проекта) делают реализацию такой социальной программы (проекта) нецелесообразной</w:t>
            </w:r>
            <w:proofErr w:type="gramEnd"/>
          </w:p>
        </w:tc>
        <w:tc>
          <w:tcPr>
            <w:tcW w:w="1417" w:type="dxa"/>
          </w:tcPr>
          <w:p w:rsidR="006A1DBA" w:rsidRDefault="006A1DBA">
            <w:pPr>
              <w:pStyle w:val="ConsPlusNormal"/>
              <w:jc w:val="center"/>
            </w:pPr>
            <w:r>
              <w:t>0</w:t>
            </w:r>
          </w:p>
        </w:tc>
      </w:tr>
      <w:tr w:rsidR="006A1DBA" w:rsidTr="004471B8">
        <w:tc>
          <w:tcPr>
            <w:tcW w:w="9070" w:type="dxa"/>
            <w:gridSpan w:val="3"/>
          </w:tcPr>
          <w:p w:rsidR="006A1DBA" w:rsidRDefault="006A1DBA">
            <w:pPr>
              <w:pStyle w:val="ConsPlusNormal"/>
              <w:jc w:val="center"/>
              <w:outlineLvl w:val="2"/>
            </w:pPr>
            <w:r>
              <w:t>2. Реалистичность бюджета социальной программы (проекта) и обоснованность планируемых расходов на реализацию социальной программы (проекта)</w:t>
            </w:r>
          </w:p>
        </w:tc>
      </w:tr>
      <w:tr w:rsidR="006A1DBA" w:rsidTr="004471B8">
        <w:tc>
          <w:tcPr>
            <w:tcW w:w="510" w:type="dxa"/>
          </w:tcPr>
          <w:p w:rsidR="006A1DBA" w:rsidRDefault="006A1DBA">
            <w:pPr>
              <w:pStyle w:val="ConsPlusNormal"/>
            </w:pPr>
            <w:r>
              <w:t>2.1.</w:t>
            </w:r>
          </w:p>
        </w:tc>
        <w:tc>
          <w:tcPr>
            <w:tcW w:w="7143" w:type="dxa"/>
          </w:tcPr>
          <w:p w:rsidR="006A1DBA" w:rsidRDefault="006A1DBA">
            <w:pPr>
              <w:pStyle w:val="ConsPlusNormal"/>
              <w:jc w:val="both"/>
            </w:pPr>
            <w:proofErr w:type="gramStart"/>
            <w:r>
              <w:t>В бюджете социальной программы (проекта) предусмотрено финансовое обеспечение всех мероприятий социальной программы (проекта) и отсутствуют расходы, которые непосредственно не связаны с мероприятиями социальной программы (проекта); даны корректные комментарии по всем предполагаемым расходам за счет субсидии, позволяющие четко определить детализацию расходов; в социальной программе (проекте) предусмотрено активное использование имеющихся у социально ориентированной некоммерческой организации ресурсов</w:t>
            </w:r>
            <w:proofErr w:type="gramEnd"/>
          </w:p>
        </w:tc>
        <w:tc>
          <w:tcPr>
            <w:tcW w:w="1417" w:type="dxa"/>
          </w:tcPr>
          <w:p w:rsidR="006A1DBA" w:rsidRDefault="006A1DBA">
            <w:pPr>
              <w:pStyle w:val="ConsPlusNormal"/>
              <w:jc w:val="center"/>
            </w:pPr>
            <w:r>
              <w:t>3</w:t>
            </w:r>
          </w:p>
        </w:tc>
      </w:tr>
      <w:tr w:rsidR="006A1DBA" w:rsidTr="004471B8">
        <w:tc>
          <w:tcPr>
            <w:tcW w:w="510" w:type="dxa"/>
          </w:tcPr>
          <w:p w:rsidR="006A1DBA" w:rsidRDefault="006A1DBA">
            <w:pPr>
              <w:pStyle w:val="ConsPlusNormal"/>
            </w:pPr>
            <w:r>
              <w:t>2.2.</w:t>
            </w:r>
          </w:p>
        </w:tc>
        <w:tc>
          <w:tcPr>
            <w:tcW w:w="7143" w:type="dxa"/>
          </w:tcPr>
          <w:p w:rsidR="006A1DBA" w:rsidRDefault="006A1DBA">
            <w:pPr>
              <w:pStyle w:val="ConsPlusNormal"/>
              <w:jc w:val="both"/>
            </w:pPr>
            <w:r>
              <w:t>В бюджете социальной программы (проекта) все планируемые расходы реалистичны, следуют из задач, мероприятий и обоснованы, вместе с тем из комментариев к отдельным расходам невозможно точно определить их детализацию</w:t>
            </w:r>
          </w:p>
        </w:tc>
        <w:tc>
          <w:tcPr>
            <w:tcW w:w="1417" w:type="dxa"/>
          </w:tcPr>
          <w:p w:rsidR="006A1DBA" w:rsidRDefault="006A1DBA">
            <w:pPr>
              <w:pStyle w:val="ConsPlusNormal"/>
              <w:jc w:val="center"/>
            </w:pPr>
            <w:r>
              <w:t>2</w:t>
            </w:r>
          </w:p>
        </w:tc>
      </w:tr>
      <w:tr w:rsidR="006A1DBA" w:rsidTr="004471B8">
        <w:tc>
          <w:tcPr>
            <w:tcW w:w="510" w:type="dxa"/>
          </w:tcPr>
          <w:p w:rsidR="006A1DBA" w:rsidRDefault="006A1DBA">
            <w:pPr>
              <w:pStyle w:val="ConsPlusNormal"/>
            </w:pPr>
            <w:r>
              <w:t>2.3.</w:t>
            </w:r>
          </w:p>
        </w:tc>
        <w:tc>
          <w:tcPr>
            <w:tcW w:w="7143" w:type="dxa"/>
          </w:tcPr>
          <w:p w:rsidR="006A1DBA" w:rsidRDefault="006A1DBA">
            <w:pPr>
              <w:pStyle w:val="ConsPlusNormal"/>
              <w:jc w:val="both"/>
            </w:pPr>
            <w:proofErr w:type="gramStart"/>
            <w:r>
              <w:t>В бюджете социальной программы (проекта) не все предполагаемые расходы непосредственно связаны с мероприятиями социальной программы (проекта) и достижением ожидаемых результатов; в бюджете социальной программы (проекта) предусмотрены побочные, не имеющие прямого отношения к реализации социальной программы (проекта) расходы; некоторые расходы завышены или занижены по отношению к среднерыночному уровню оплаты труда, цен на товары, работы, услуги;</w:t>
            </w:r>
            <w:proofErr w:type="gramEnd"/>
            <w:r>
              <w:t xml:space="preserve"> обоснование отдельных запланированных расходов не позволяет оценить их взаимосвязь с мероприятиями социальной программы (проекта)</w:t>
            </w:r>
          </w:p>
        </w:tc>
        <w:tc>
          <w:tcPr>
            <w:tcW w:w="1417" w:type="dxa"/>
          </w:tcPr>
          <w:p w:rsidR="006A1DBA" w:rsidRDefault="006A1DBA">
            <w:pPr>
              <w:pStyle w:val="ConsPlusNormal"/>
              <w:jc w:val="center"/>
            </w:pPr>
            <w:r>
              <w:t>1</w:t>
            </w:r>
          </w:p>
        </w:tc>
      </w:tr>
      <w:tr w:rsidR="006A1DBA" w:rsidTr="004471B8">
        <w:tc>
          <w:tcPr>
            <w:tcW w:w="510" w:type="dxa"/>
          </w:tcPr>
          <w:p w:rsidR="006A1DBA" w:rsidRDefault="006A1DBA">
            <w:pPr>
              <w:pStyle w:val="ConsPlusNormal"/>
            </w:pPr>
            <w:r>
              <w:t>2.4.</w:t>
            </w:r>
          </w:p>
        </w:tc>
        <w:tc>
          <w:tcPr>
            <w:tcW w:w="7143" w:type="dxa"/>
          </w:tcPr>
          <w:p w:rsidR="006A1DBA" w:rsidRDefault="006A1DBA">
            <w:pPr>
              <w:pStyle w:val="ConsPlusNormal"/>
              <w:jc w:val="both"/>
            </w:pPr>
            <w:proofErr w:type="gramStart"/>
            <w:r>
              <w:t xml:space="preserve">В бюджете социальной программы (проекта) предполагаемые затраты на реализацию социальной программы (проекта) явно завышены либо </w:t>
            </w:r>
            <w:r>
              <w:lastRenderedPageBreak/>
              <w:t>занижены и (или) не соответствуют мероприятиям социальной программы (проекта); в бюджете социальной программы (проекта) предусмотрено осуществление за счет субсидии недопустимых расходов; комментарии к запланированным расходам неполные, некорректные, нелогичные</w:t>
            </w:r>
            <w:proofErr w:type="gramEnd"/>
          </w:p>
        </w:tc>
        <w:tc>
          <w:tcPr>
            <w:tcW w:w="1417" w:type="dxa"/>
          </w:tcPr>
          <w:p w:rsidR="006A1DBA" w:rsidRDefault="006A1DBA">
            <w:pPr>
              <w:pStyle w:val="ConsPlusNormal"/>
              <w:jc w:val="center"/>
            </w:pPr>
            <w:r>
              <w:lastRenderedPageBreak/>
              <w:t>0</w:t>
            </w:r>
          </w:p>
        </w:tc>
      </w:tr>
      <w:tr w:rsidR="006A1DBA" w:rsidTr="004471B8">
        <w:tc>
          <w:tcPr>
            <w:tcW w:w="9070" w:type="dxa"/>
            <w:gridSpan w:val="3"/>
          </w:tcPr>
          <w:p w:rsidR="006A1DBA" w:rsidRDefault="006A1DBA">
            <w:pPr>
              <w:pStyle w:val="ConsPlusNormal"/>
              <w:jc w:val="center"/>
              <w:outlineLvl w:val="2"/>
            </w:pPr>
            <w:r>
              <w:lastRenderedPageBreak/>
              <w:t>3. Профессиональная компетенция участников социальной программы (проекта)</w:t>
            </w:r>
          </w:p>
        </w:tc>
      </w:tr>
      <w:tr w:rsidR="006A1DBA" w:rsidTr="004471B8">
        <w:tc>
          <w:tcPr>
            <w:tcW w:w="510" w:type="dxa"/>
          </w:tcPr>
          <w:p w:rsidR="006A1DBA" w:rsidRDefault="006A1DBA">
            <w:pPr>
              <w:pStyle w:val="ConsPlusNormal"/>
            </w:pPr>
            <w:r>
              <w:t>3.1.</w:t>
            </w:r>
          </w:p>
        </w:tc>
        <w:tc>
          <w:tcPr>
            <w:tcW w:w="7143" w:type="dxa"/>
          </w:tcPr>
          <w:p w:rsidR="006A1DBA" w:rsidRDefault="006A1DBA">
            <w:pPr>
              <w:pStyle w:val="ConsPlusNormal"/>
              <w:jc w:val="both"/>
            </w:pPr>
            <w:r>
              <w:t>Социально ориентированная некоммерческая организация имеет опыт реализации социальных программ (проектов) более 5 лет</w:t>
            </w:r>
          </w:p>
        </w:tc>
        <w:tc>
          <w:tcPr>
            <w:tcW w:w="1417" w:type="dxa"/>
          </w:tcPr>
          <w:p w:rsidR="006A1DBA" w:rsidRDefault="006A1DBA">
            <w:pPr>
              <w:pStyle w:val="ConsPlusNormal"/>
              <w:jc w:val="center"/>
            </w:pPr>
            <w:r>
              <w:t>3</w:t>
            </w:r>
          </w:p>
        </w:tc>
      </w:tr>
      <w:tr w:rsidR="006A1DBA" w:rsidTr="004471B8">
        <w:tc>
          <w:tcPr>
            <w:tcW w:w="510" w:type="dxa"/>
          </w:tcPr>
          <w:p w:rsidR="006A1DBA" w:rsidRDefault="006A1DBA">
            <w:pPr>
              <w:pStyle w:val="ConsPlusNormal"/>
            </w:pPr>
            <w:r>
              <w:t>3.2.</w:t>
            </w:r>
          </w:p>
        </w:tc>
        <w:tc>
          <w:tcPr>
            <w:tcW w:w="7143" w:type="dxa"/>
          </w:tcPr>
          <w:p w:rsidR="006A1DBA" w:rsidRDefault="006A1DBA">
            <w:pPr>
              <w:pStyle w:val="ConsPlusNormal"/>
              <w:jc w:val="both"/>
            </w:pPr>
            <w:r>
              <w:t>Социально ориентированная некоммерческая организация имеет опыт реализации социальных программ (проектов) от 3 до 5 лет</w:t>
            </w:r>
          </w:p>
        </w:tc>
        <w:tc>
          <w:tcPr>
            <w:tcW w:w="1417" w:type="dxa"/>
          </w:tcPr>
          <w:p w:rsidR="006A1DBA" w:rsidRDefault="006A1DBA">
            <w:pPr>
              <w:pStyle w:val="ConsPlusNormal"/>
              <w:jc w:val="center"/>
            </w:pPr>
            <w:r>
              <w:t>2</w:t>
            </w:r>
          </w:p>
        </w:tc>
      </w:tr>
      <w:tr w:rsidR="006A1DBA" w:rsidTr="004471B8">
        <w:tc>
          <w:tcPr>
            <w:tcW w:w="510" w:type="dxa"/>
          </w:tcPr>
          <w:p w:rsidR="006A1DBA" w:rsidRDefault="006A1DBA">
            <w:pPr>
              <w:pStyle w:val="ConsPlusNormal"/>
            </w:pPr>
            <w:r>
              <w:t>3.3.</w:t>
            </w:r>
          </w:p>
        </w:tc>
        <w:tc>
          <w:tcPr>
            <w:tcW w:w="7143" w:type="dxa"/>
          </w:tcPr>
          <w:p w:rsidR="006A1DBA" w:rsidRDefault="006A1DBA">
            <w:pPr>
              <w:pStyle w:val="ConsPlusNormal"/>
              <w:jc w:val="both"/>
            </w:pPr>
            <w:r>
              <w:t>Социально ориентированная некоммерческая организация имеет опыт реализации социальных программ (проектов) от 1 года до 3 лет</w:t>
            </w:r>
          </w:p>
        </w:tc>
        <w:tc>
          <w:tcPr>
            <w:tcW w:w="1417" w:type="dxa"/>
          </w:tcPr>
          <w:p w:rsidR="006A1DBA" w:rsidRDefault="006A1DBA">
            <w:pPr>
              <w:pStyle w:val="ConsPlusNormal"/>
              <w:jc w:val="center"/>
            </w:pPr>
            <w:r>
              <w:t>1</w:t>
            </w:r>
          </w:p>
        </w:tc>
      </w:tr>
      <w:tr w:rsidR="006A1DBA" w:rsidTr="004471B8">
        <w:tc>
          <w:tcPr>
            <w:tcW w:w="510" w:type="dxa"/>
          </w:tcPr>
          <w:p w:rsidR="006A1DBA" w:rsidRDefault="006A1DBA">
            <w:pPr>
              <w:pStyle w:val="ConsPlusNormal"/>
            </w:pPr>
            <w:r>
              <w:t>3.4.</w:t>
            </w:r>
          </w:p>
        </w:tc>
        <w:tc>
          <w:tcPr>
            <w:tcW w:w="7143" w:type="dxa"/>
          </w:tcPr>
          <w:p w:rsidR="006A1DBA" w:rsidRDefault="006A1DBA">
            <w:pPr>
              <w:pStyle w:val="ConsPlusNormal"/>
              <w:jc w:val="both"/>
            </w:pPr>
            <w:r>
              <w:t>Социально ориентированная некоммерческая организация не имеет опыта реализации социальных программ (проектов)</w:t>
            </w:r>
          </w:p>
        </w:tc>
        <w:tc>
          <w:tcPr>
            <w:tcW w:w="1417" w:type="dxa"/>
          </w:tcPr>
          <w:p w:rsidR="006A1DBA" w:rsidRDefault="006A1DBA">
            <w:pPr>
              <w:pStyle w:val="ConsPlusNormal"/>
              <w:jc w:val="center"/>
            </w:pPr>
            <w:r>
              <w:t>0</w:t>
            </w:r>
          </w:p>
        </w:tc>
      </w:tr>
      <w:tr w:rsidR="006A1DBA" w:rsidTr="004471B8">
        <w:tc>
          <w:tcPr>
            <w:tcW w:w="9070" w:type="dxa"/>
            <w:gridSpan w:val="3"/>
          </w:tcPr>
          <w:p w:rsidR="006A1DBA" w:rsidRDefault="006A1DBA">
            <w:pPr>
              <w:pStyle w:val="ConsPlusNormal"/>
              <w:jc w:val="center"/>
              <w:outlineLvl w:val="2"/>
            </w:pPr>
            <w:r>
              <w:t>4. Собственный вклад социально ориентированной некоммерческой организации и дополнительные ресурсы, привлекаемые на реализацию социальной программы (проекта)</w:t>
            </w:r>
          </w:p>
        </w:tc>
      </w:tr>
      <w:tr w:rsidR="006A1DBA" w:rsidTr="004471B8">
        <w:tc>
          <w:tcPr>
            <w:tcW w:w="510" w:type="dxa"/>
          </w:tcPr>
          <w:p w:rsidR="006A1DBA" w:rsidRDefault="006A1DBA">
            <w:pPr>
              <w:pStyle w:val="ConsPlusNormal"/>
            </w:pPr>
            <w:r>
              <w:t>4.1.</w:t>
            </w:r>
          </w:p>
        </w:tc>
        <w:tc>
          <w:tcPr>
            <w:tcW w:w="7143" w:type="dxa"/>
          </w:tcPr>
          <w:p w:rsidR="006A1DBA" w:rsidRDefault="006A1DBA">
            <w:pPr>
              <w:pStyle w:val="ConsPlusNormal"/>
              <w:jc w:val="both"/>
            </w:pPr>
            <w:r>
              <w:t>Социально ориентированная некоммерческая организация располагает ресурсами на реализацию социальной программы (проекта) (наличие офиса, офисной, в том числе компьютерной, техники, штатных работников), уровень собственного вклада и дополнительных ресурсов превышает 25% бюджета социальной программы (проекта)</w:t>
            </w:r>
          </w:p>
        </w:tc>
        <w:tc>
          <w:tcPr>
            <w:tcW w:w="1417" w:type="dxa"/>
          </w:tcPr>
          <w:p w:rsidR="006A1DBA" w:rsidRDefault="006A1DBA">
            <w:pPr>
              <w:pStyle w:val="ConsPlusNormal"/>
              <w:jc w:val="center"/>
            </w:pPr>
            <w:r>
              <w:t>3</w:t>
            </w:r>
          </w:p>
        </w:tc>
      </w:tr>
      <w:tr w:rsidR="006A1DBA" w:rsidTr="004471B8">
        <w:tc>
          <w:tcPr>
            <w:tcW w:w="510" w:type="dxa"/>
          </w:tcPr>
          <w:p w:rsidR="006A1DBA" w:rsidRDefault="006A1DBA">
            <w:pPr>
              <w:pStyle w:val="ConsPlusNormal"/>
            </w:pPr>
            <w:r>
              <w:t>4.2.</w:t>
            </w:r>
          </w:p>
        </w:tc>
        <w:tc>
          <w:tcPr>
            <w:tcW w:w="7143" w:type="dxa"/>
          </w:tcPr>
          <w:p w:rsidR="006A1DBA" w:rsidRDefault="006A1DBA">
            <w:pPr>
              <w:pStyle w:val="ConsPlusNormal"/>
              <w:jc w:val="both"/>
            </w:pPr>
            <w:r>
              <w:t>Социально ориентированная некоммерческая организация обладает материально-техническими ресурсами (наличие офиса, офисной, в том числе компьютерной, техники), уровень собственного вклада и дополнительных ресурсов составляет от 10 до 25% бюджета социальной программы (проекта)</w:t>
            </w:r>
          </w:p>
        </w:tc>
        <w:tc>
          <w:tcPr>
            <w:tcW w:w="1417" w:type="dxa"/>
          </w:tcPr>
          <w:p w:rsidR="006A1DBA" w:rsidRDefault="006A1DBA">
            <w:pPr>
              <w:pStyle w:val="ConsPlusNormal"/>
              <w:jc w:val="center"/>
            </w:pPr>
            <w:r>
              <w:t>2</w:t>
            </w:r>
          </w:p>
        </w:tc>
      </w:tr>
      <w:tr w:rsidR="006A1DBA" w:rsidTr="004471B8">
        <w:tc>
          <w:tcPr>
            <w:tcW w:w="510" w:type="dxa"/>
          </w:tcPr>
          <w:p w:rsidR="006A1DBA" w:rsidRDefault="006A1DBA">
            <w:pPr>
              <w:pStyle w:val="ConsPlusNormal"/>
            </w:pPr>
            <w:r>
              <w:t>4.3.</w:t>
            </w:r>
          </w:p>
        </w:tc>
        <w:tc>
          <w:tcPr>
            <w:tcW w:w="7143" w:type="dxa"/>
          </w:tcPr>
          <w:p w:rsidR="006A1DBA" w:rsidRDefault="006A1DBA">
            <w:pPr>
              <w:pStyle w:val="ConsPlusNormal"/>
              <w:jc w:val="both"/>
            </w:pPr>
            <w:r>
              <w:t>Социально ориентированная некоммерческая организация обладает материально-техническими и кадровыми ресурсами, уровень собственного вклада и дополнительных ресурсов составляет от 5 до 10% бюджета социальной программы (проекта)</w:t>
            </w:r>
          </w:p>
        </w:tc>
        <w:tc>
          <w:tcPr>
            <w:tcW w:w="1417" w:type="dxa"/>
          </w:tcPr>
          <w:p w:rsidR="006A1DBA" w:rsidRDefault="006A1DBA">
            <w:pPr>
              <w:pStyle w:val="ConsPlusNormal"/>
              <w:jc w:val="center"/>
            </w:pPr>
            <w:r>
              <w:t>1</w:t>
            </w:r>
          </w:p>
        </w:tc>
      </w:tr>
      <w:tr w:rsidR="006A1DBA" w:rsidTr="004471B8">
        <w:tc>
          <w:tcPr>
            <w:tcW w:w="510" w:type="dxa"/>
          </w:tcPr>
          <w:p w:rsidR="006A1DBA" w:rsidRDefault="006A1DBA">
            <w:pPr>
              <w:pStyle w:val="ConsPlusNormal"/>
            </w:pPr>
            <w:r>
              <w:t>4.4.</w:t>
            </w:r>
          </w:p>
        </w:tc>
        <w:tc>
          <w:tcPr>
            <w:tcW w:w="7143" w:type="dxa"/>
          </w:tcPr>
          <w:p w:rsidR="006A1DBA" w:rsidRDefault="006A1DBA">
            <w:pPr>
              <w:pStyle w:val="ConsPlusNormal"/>
              <w:jc w:val="both"/>
            </w:pPr>
            <w:r>
              <w:t>Социально ориентированная некоммерческая организация не обладает материально-технической и кадровой базами, уровень собственного вклада и дополнительных ресурсов составляет менее 5% бюджета социальной программы (проекта)</w:t>
            </w:r>
          </w:p>
        </w:tc>
        <w:tc>
          <w:tcPr>
            <w:tcW w:w="1417" w:type="dxa"/>
          </w:tcPr>
          <w:p w:rsidR="006A1DBA" w:rsidRDefault="006A1DBA">
            <w:pPr>
              <w:pStyle w:val="ConsPlusNormal"/>
              <w:jc w:val="center"/>
            </w:pPr>
            <w:r>
              <w:t>0</w:t>
            </w:r>
          </w:p>
        </w:tc>
      </w:tr>
      <w:tr w:rsidR="006A1DBA" w:rsidTr="004471B8">
        <w:tc>
          <w:tcPr>
            <w:tcW w:w="9070" w:type="dxa"/>
            <w:gridSpan w:val="3"/>
          </w:tcPr>
          <w:p w:rsidR="006A1DBA" w:rsidRDefault="006A1DBA">
            <w:pPr>
              <w:pStyle w:val="ConsPlusNormal"/>
              <w:jc w:val="center"/>
              <w:outlineLvl w:val="2"/>
            </w:pPr>
            <w:r>
              <w:t>5. Информационная открытость социально ориентированной некоммерческой организации</w:t>
            </w:r>
          </w:p>
        </w:tc>
      </w:tr>
      <w:tr w:rsidR="006A1DBA" w:rsidTr="004471B8">
        <w:tc>
          <w:tcPr>
            <w:tcW w:w="510" w:type="dxa"/>
          </w:tcPr>
          <w:p w:rsidR="006A1DBA" w:rsidRDefault="006A1DBA">
            <w:pPr>
              <w:pStyle w:val="ConsPlusNormal"/>
            </w:pPr>
            <w:r>
              <w:t>5.1.</w:t>
            </w:r>
          </w:p>
        </w:tc>
        <w:tc>
          <w:tcPr>
            <w:tcW w:w="7143" w:type="dxa"/>
          </w:tcPr>
          <w:p w:rsidR="006A1DBA" w:rsidRDefault="006A1DBA">
            <w:pPr>
              <w:pStyle w:val="ConsPlusNormal"/>
              <w:jc w:val="both"/>
            </w:pPr>
            <w:proofErr w:type="gramStart"/>
            <w:r>
              <w:t xml:space="preserve">Информацию о деятельности социально ориентированной некоммерческой организации легко найти в информационно-телекоммуникационной сети "Интернет" с помощью поисковых запросов; деятельность социально ориентированной некоммерческой организации систематически освещается в средствах массовой информации; социально ориентированная некоммерческая организация имеет действующий постоянно обновляемый сайт, на котором представлены отчеты о ее деятельности, размещена актуальная информация о </w:t>
            </w:r>
            <w:r>
              <w:lastRenderedPageBreak/>
              <w:t>проводимых мероприятиях, составе органов управления;</w:t>
            </w:r>
            <w:proofErr w:type="gramEnd"/>
            <w:r>
              <w:t xml:space="preserve"> социально ориентированная некоммерческая организация имеет группы (страницы) в социальных сетях, на которых регулярно обновляется информация</w:t>
            </w:r>
          </w:p>
        </w:tc>
        <w:tc>
          <w:tcPr>
            <w:tcW w:w="1417" w:type="dxa"/>
          </w:tcPr>
          <w:p w:rsidR="006A1DBA" w:rsidRDefault="006A1DBA">
            <w:pPr>
              <w:pStyle w:val="ConsPlusNormal"/>
              <w:jc w:val="center"/>
            </w:pPr>
            <w:r>
              <w:lastRenderedPageBreak/>
              <w:t>3</w:t>
            </w:r>
          </w:p>
        </w:tc>
      </w:tr>
      <w:tr w:rsidR="006A1DBA" w:rsidTr="004471B8">
        <w:tc>
          <w:tcPr>
            <w:tcW w:w="510" w:type="dxa"/>
          </w:tcPr>
          <w:p w:rsidR="006A1DBA" w:rsidRDefault="006A1DBA">
            <w:pPr>
              <w:pStyle w:val="ConsPlusNormal"/>
            </w:pPr>
            <w:r>
              <w:lastRenderedPageBreak/>
              <w:t>5.2.</w:t>
            </w:r>
          </w:p>
        </w:tc>
        <w:tc>
          <w:tcPr>
            <w:tcW w:w="7143" w:type="dxa"/>
          </w:tcPr>
          <w:p w:rsidR="006A1DBA" w:rsidRDefault="006A1DBA">
            <w:pPr>
              <w:pStyle w:val="ConsPlusNormal"/>
              <w:jc w:val="both"/>
            </w:pPr>
            <w:proofErr w:type="gramStart"/>
            <w:r>
              <w:t>Социально ориентированная некоммерческая организация имеет действующий сайт, страницы (группы) в социальных сетях с актуальной информацией, однако без подробных сведений о работе социально ориентированной некоммерческой организации, составе органов управления, проводимых мероприятиях; информацию о деятельности легко найти в информационно-телекоммуникационной сети "Интернет" с помощью поисковых запросов, деятельность социально ориентированной некоммерческой организации периодически освещается в средствах массовой информации</w:t>
            </w:r>
            <w:proofErr w:type="gramEnd"/>
          </w:p>
        </w:tc>
        <w:tc>
          <w:tcPr>
            <w:tcW w:w="1417" w:type="dxa"/>
          </w:tcPr>
          <w:p w:rsidR="006A1DBA" w:rsidRDefault="006A1DBA">
            <w:pPr>
              <w:pStyle w:val="ConsPlusNormal"/>
              <w:jc w:val="center"/>
            </w:pPr>
            <w:r>
              <w:t>2</w:t>
            </w:r>
          </w:p>
        </w:tc>
      </w:tr>
      <w:tr w:rsidR="006A1DBA" w:rsidTr="004471B8">
        <w:tc>
          <w:tcPr>
            <w:tcW w:w="510" w:type="dxa"/>
          </w:tcPr>
          <w:p w:rsidR="006A1DBA" w:rsidRDefault="006A1DBA">
            <w:pPr>
              <w:pStyle w:val="ConsPlusNormal"/>
            </w:pPr>
            <w:r>
              <w:t>5.3.</w:t>
            </w:r>
          </w:p>
        </w:tc>
        <w:tc>
          <w:tcPr>
            <w:tcW w:w="7143" w:type="dxa"/>
          </w:tcPr>
          <w:p w:rsidR="006A1DBA" w:rsidRDefault="006A1DBA">
            <w:pPr>
              <w:pStyle w:val="ConsPlusNormal"/>
              <w:jc w:val="both"/>
            </w:pPr>
            <w:r>
              <w:t>Деятельность социально ориентированной некоммерческой организации мало освещается в средствах массовой информации и в информационно-телекоммуникационной сети "Интернет"; у социально ориентированной некоммерческой организации есть сайт и (или) страница (группа) в социальной сети, которые содержат неактуальную (устаревшую) информацию</w:t>
            </w:r>
          </w:p>
        </w:tc>
        <w:tc>
          <w:tcPr>
            <w:tcW w:w="1417" w:type="dxa"/>
          </w:tcPr>
          <w:p w:rsidR="006A1DBA" w:rsidRDefault="006A1DBA">
            <w:pPr>
              <w:pStyle w:val="ConsPlusNormal"/>
              <w:jc w:val="center"/>
            </w:pPr>
            <w:r>
              <w:t>1</w:t>
            </w:r>
          </w:p>
        </w:tc>
      </w:tr>
      <w:tr w:rsidR="006A1DBA" w:rsidTr="004471B8">
        <w:tc>
          <w:tcPr>
            <w:tcW w:w="510" w:type="dxa"/>
          </w:tcPr>
          <w:p w:rsidR="006A1DBA" w:rsidRDefault="006A1DBA">
            <w:pPr>
              <w:pStyle w:val="ConsPlusNormal"/>
            </w:pPr>
            <w:r>
              <w:t>5.4.</w:t>
            </w:r>
          </w:p>
        </w:tc>
        <w:tc>
          <w:tcPr>
            <w:tcW w:w="7143" w:type="dxa"/>
          </w:tcPr>
          <w:p w:rsidR="006A1DBA" w:rsidRDefault="006A1DBA">
            <w:pPr>
              <w:pStyle w:val="ConsPlusNormal"/>
              <w:jc w:val="both"/>
            </w:pPr>
            <w:r>
              <w:t>Информация о деятельности социально ориентированной некоммерческой организации отсутствует в информационно-телекоммуникационной сети "Интернет" и в средствах массовой информации</w:t>
            </w:r>
          </w:p>
        </w:tc>
        <w:tc>
          <w:tcPr>
            <w:tcW w:w="1417" w:type="dxa"/>
          </w:tcPr>
          <w:p w:rsidR="006A1DBA" w:rsidRDefault="006A1DBA">
            <w:pPr>
              <w:pStyle w:val="ConsPlusNormal"/>
              <w:jc w:val="center"/>
            </w:pPr>
            <w:r>
              <w:t>0</w:t>
            </w:r>
          </w:p>
        </w:tc>
      </w:tr>
    </w:tbl>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both"/>
      </w:pPr>
    </w:p>
    <w:p w:rsidR="006A1DBA" w:rsidRDefault="006A1DBA">
      <w:pPr>
        <w:pStyle w:val="ConsPlusNormal"/>
        <w:jc w:val="right"/>
        <w:outlineLvl w:val="1"/>
      </w:pPr>
      <w:r>
        <w:t>Приложение N 3</w:t>
      </w:r>
    </w:p>
    <w:p w:rsidR="006A1DBA" w:rsidRDefault="006A1DBA">
      <w:pPr>
        <w:pStyle w:val="ConsPlusNormal"/>
        <w:jc w:val="right"/>
      </w:pPr>
      <w:r>
        <w:t>к Порядку</w:t>
      </w:r>
    </w:p>
    <w:p w:rsidR="006A1DBA" w:rsidRDefault="006A1DBA">
      <w:pPr>
        <w:pStyle w:val="ConsPlusNormal"/>
        <w:jc w:val="right"/>
      </w:pPr>
      <w:r>
        <w:t>определения объема и предоставления</w:t>
      </w:r>
    </w:p>
    <w:p w:rsidR="006A1DBA" w:rsidRDefault="006A1DBA">
      <w:pPr>
        <w:pStyle w:val="ConsPlusNormal"/>
        <w:jc w:val="right"/>
      </w:pPr>
      <w:r>
        <w:t xml:space="preserve">субсидий социально </w:t>
      </w:r>
      <w:proofErr w:type="gramStart"/>
      <w:r>
        <w:t>ориентированным</w:t>
      </w:r>
      <w:proofErr w:type="gramEnd"/>
    </w:p>
    <w:p w:rsidR="006A1DBA" w:rsidRDefault="006A1DBA">
      <w:pPr>
        <w:pStyle w:val="ConsPlusNormal"/>
        <w:jc w:val="right"/>
      </w:pPr>
      <w:r>
        <w:t>некоммерческим организациям, в том числе</w:t>
      </w:r>
    </w:p>
    <w:p w:rsidR="006A1DBA" w:rsidRDefault="006A1DBA">
      <w:pPr>
        <w:pStyle w:val="ConsPlusNormal"/>
        <w:jc w:val="right"/>
      </w:pPr>
      <w:r>
        <w:t>в рамках областного закона от 22 июня</w:t>
      </w:r>
    </w:p>
    <w:p w:rsidR="006A1DBA" w:rsidRDefault="006A1DBA">
      <w:pPr>
        <w:pStyle w:val="ConsPlusNormal"/>
        <w:jc w:val="right"/>
      </w:pPr>
      <w:r>
        <w:t>2007 года N 56-з "О взаимодействии</w:t>
      </w:r>
    </w:p>
    <w:p w:rsidR="006A1DBA" w:rsidRDefault="006A1DBA">
      <w:pPr>
        <w:pStyle w:val="ConsPlusNormal"/>
        <w:jc w:val="right"/>
      </w:pPr>
      <w:r>
        <w:t>органов государственной власти</w:t>
      </w:r>
    </w:p>
    <w:p w:rsidR="006A1DBA" w:rsidRDefault="006A1DBA">
      <w:pPr>
        <w:pStyle w:val="ConsPlusNormal"/>
        <w:jc w:val="right"/>
      </w:pPr>
      <w:r>
        <w:t xml:space="preserve">Смоленской области с </w:t>
      </w:r>
      <w:proofErr w:type="gramStart"/>
      <w:r>
        <w:t>некоммерческими</w:t>
      </w:r>
      <w:proofErr w:type="gramEnd"/>
    </w:p>
    <w:p w:rsidR="006A1DBA" w:rsidRDefault="006A1DBA">
      <w:pPr>
        <w:pStyle w:val="ConsPlusNormal"/>
        <w:jc w:val="right"/>
      </w:pPr>
      <w:r>
        <w:t>организациями", в рамках реализации</w:t>
      </w:r>
    </w:p>
    <w:p w:rsidR="006A1DBA" w:rsidRDefault="006A1DBA">
      <w:pPr>
        <w:pStyle w:val="ConsPlusNormal"/>
        <w:jc w:val="right"/>
      </w:pPr>
      <w:r>
        <w:t>областной государственной программы</w:t>
      </w:r>
    </w:p>
    <w:p w:rsidR="006A1DBA" w:rsidRDefault="006A1DBA">
      <w:pPr>
        <w:pStyle w:val="ConsPlusNormal"/>
        <w:jc w:val="right"/>
      </w:pPr>
      <w:r>
        <w:t>"Развитие информационного пространства</w:t>
      </w:r>
    </w:p>
    <w:p w:rsidR="006A1DBA" w:rsidRDefault="006A1DBA">
      <w:pPr>
        <w:pStyle w:val="ConsPlusNormal"/>
        <w:jc w:val="right"/>
      </w:pPr>
      <w:r>
        <w:t>и гражданского общества</w:t>
      </w:r>
    </w:p>
    <w:p w:rsidR="006A1DBA" w:rsidRDefault="006A1DBA">
      <w:pPr>
        <w:pStyle w:val="ConsPlusNormal"/>
        <w:jc w:val="right"/>
      </w:pPr>
      <w:r>
        <w:t>в Смоленской области"</w:t>
      </w:r>
    </w:p>
    <w:p w:rsidR="006A1DBA" w:rsidRDefault="006A1DBA">
      <w:pPr>
        <w:pStyle w:val="ConsPlusNormal"/>
        <w:jc w:val="both"/>
      </w:pPr>
    </w:p>
    <w:p w:rsidR="006A1DBA" w:rsidRDefault="006A1DBA">
      <w:pPr>
        <w:pStyle w:val="ConsPlusNormal"/>
        <w:jc w:val="right"/>
      </w:pPr>
      <w:r>
        <w:t>Форма</w:t>
      </w:r>
    </w:p>
    <w:p w:rsidR="006A1DBA" w:rsidRDefault="006A1DBA">
      <w:pPr>
        <w:pStyle w:val="ConsPlusNormal"/>
        <w:jc w:val="both"/>
      </w:pPr>
    </w:p>
    <w:p w:rsidR="006A1DBA" w:rsidRDefault="006A1DBA">
      <w:pPr>
        <w:pStyle w:val="ConsPlusNormal"/>
        <w:jc w:val="center"/>
      </w:pPr>
      <w:r>
        <w:t>ЗАЯВЛЕНИЕ</w:t>
      </w:r>
    </w:p>
    <w:p w:rsidR="006A1DBA" w:rsidRDefault="006A1DBA">
      <w:pPr>
        <w:pStyle w:val="ConsPlusNormal"/>
        <w:jc w:val="center"/>
      </w:pPr>
      <w:r>
        <w:t xml:space="preserve">на предоставление субсидии социально </w:t>
      </w:r>
      <w:proofErr w:type="gramStart"/>
      <w:r>
        <w:t>ориентированным</w:t>
      </w:r>
      <w:proofErr w:type="gramEnd"/>
    </w:p>
    <w:p w:rsidR="006A1DBA" w:rsidRDefault="006A1DBA">
      <w:pPr>
        <w:pStyle w:val="ConsPlusNormal"/>
        <w:jc w:val="center"/>
      </w:pPr>
      <w:r>
        <w:t>некоммерческим организациям, в том числе в рамках</w:t>
      </w:r>
    </w:p>
    <w:p w:rsidR="006A1DBA" w:rsidRDefault="006A1DBA">
      <w:pPr>
        <w:pStyle w:val="ConsPlusNormal"/>
        <w:jc w:val="center"/>
      </w:pPr>
      <w:r>
        <w:t>областного закона от 22 июня 2007 года N 56-з</w:t>
      </w:r>
    </w:p>
    <w:p w:rsidR="006A1DBA" w:rsidRDefault="006A1DBA">
      <w:pPr>
        <w:pStyle w:val="ConsPlusNormal"/>
        <w:jc w:val="center"/>
      </w:pPr>
      <w:r>
        <w:t>"О взаимодействии органов государственной власти</w:t>
      </w:r>
    </w:p>
    <w:p w:rsidR="006A1DBA" w:rsidRDefault="006A1DBA">
      <w:pPr>
        <w:pStyle w:val="ConsPlusNormal"/>
        <w:jc w:val="center"/>
      </w:pPr>
      <w:r>
        <w:t>Смоленской области с некоммерческими организациями",</w:t>
      </w:r>
    </w:p>
    <w:p w:rsidR="006A1DBA" w:rsidRDefault="006A1DBA">
      <w:pPr>
        <w:pStyle w:val="ConsPlusNormal"/>
        <w:jc w:val="center"/>
      </w:pPr>
      <w:r>
        <w:t>в рамках реализации областной государственной программы</w:t>
      </w:r>
    </w:p>
    <w:p w:rsidR="006A1DBA" w:rsidRDefault="006A1DBA">
      <w:pPr>
        <w:pStyle w:val="ConsPlusNormal"/>
        <w:jc w:val="center"/>
      </w:pPr>
      <w:r>
        <w:lastRenderedPageBreak/>
        <w:t>"Развитие информационного пространства и гражданского</w:t>
      </w:r>
    </w:p>
    <w:p w:rsidR="006A1DBA" w:rsidRDefault="006A1DBA">
      <w:pPr>
        <w:pStyle w:val="ConsPlusNormal"/>
        <w:jc w:val="center"/>
      </w:pPr>
      <w:r>
        <w:t>общества в Смоленской области"</w:t>
      </w:r>
    </w:p>
    <w:p w:rsidR="006A1DBA" w:rsidRDefault="006A1DBA">
      <w:pPr>
        <w:pStyle w:val="ConsPlusNormal"/>
        <w:jc w:val="both"/>
      </w:pPr>
    </w:p>
    <w:p w:rsidR="006A1DBA" w:rsidRDefault="006A1DBA">
      <w:pPr>
        <w:pStyle w:val="ConsPlusNormal"/>
        <w:ind w:firstLine="540"/>
        <w:jc w:val="both"/>
      </w:pPr>
      <w:r>
        <w:t xml:space="preserve">Утратило силу. - </w:t>
      </w:r>
      <w:hyperlink r:id="rId70" w:history="1">
        <w:r>
          <w:rPr>
            <w:color w:val="0000FF"/>
          </w:rPr>
          <w:t>Постановление</w:t>
        </w:r>
      </w:hyperlink>
      <w:r>
        <w:t xml:space="preserve"> Администрации Смоленской области от 28.04.2021 N 279.</w:t>
      </w:r>
    </w:p>
    <w:p w:rsidR="006A1DBA" w:rsidRDefault="006A1DBA">
      <w:pPr>
        <w:pStyle w:val="ConsPlusNormal"/>
        <w:jc w:val="both"/>
      </w:pPr>
    </w:p>
    <w:p w:rsidR="006A1DBA" w:rsidRDefault="006A1DBA">
      <w:pPr>
        <w:pStyle w:val="ConsPlusNormal"/>
        <w:jc w:val="both"/>
      </w:pPr>
    </w:p>
    <w:p w:rsidR="006A1DBA" w:rsidRDefault="006A1DBA">
      <w:pPr>
        <w:pStyle w:val="ConsPlusNormal"/>
        <w:pBdr>
          <w:top w:val="single" w:sz="6" w:space="0" w:color="auto"/>
        </w:pBdr>
        <w:spacing w:before="100" w:after="100"/>
        <w:jc w:val="both"/>
        <w:rPr>
          <w:sz w:val="2"/>
          <w:szCs w:val="2"/>
        </w:rPr>
      </w:pPr>
    </w:p>
    <w:p w:rsidR="00900075" w:rsidRDefault="00900075"/>
    <w:sectPr w:rsidR="00900075" w:rsidSect="004471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A1DBA"/>
    <w:rsid w:val="004471B8"/>
    <w:rsid w:val="006A1DBA"/>
    <w:rsid w:val="00725DD4"/>
    <w:rsid w:val="00794BA0"/>
    <w:rsid w:val="00900075"/>
    <w:rsid w:val="00A13519"/>
    <w:rsid w:val="00CF5F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0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1D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A1D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A1DB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D8E9E8010BC65F6EFBD83B754FD005000FEE58F9659E956911F092D7D87C5ED7E60CF7ECE4BB8C2A720A5170809F9D8q0m8K" TargetMode="External"/><Relationship Id="rId18" Type="http://schemas.openxmlformats.org/officeDocument/2006/relationships/hyperlink" Target="consultantplus://offline/ref=FD8E9E8010BC65F6EFBD83B754FD005000FEE58F915BED519216542775DEC9EF796F907BC95AB8C2A03EA5121100AD8B4D194A1E753BA5CF15088186qFmFK" TargetMode="External"/><Relationship Id="rId26" Type="http://schemas.openxmlformats.org/officeDocument/2006/relationships/hyperlink" Target="consultantplus://offline/ref=FD8E9E8010BC65F6EFBD83B754FD005000FEE58F915BED519216542775DEC9EF796F907BC95AB8C2A03EA5131500AD8B4D194A1E753BA5CF15088186qFmFK" TargetMode="External"/><Relationship Id="rId39" Type="http://schemas.openxmlformats.org/officeDocument/2006/relationships/hyperlink" Target="consultantplus://offline/ref=FD8E9E8010BC65F6EFBD83B754FD005000FEE58F915AE15B971D542775DEC9EF796F907BC95AB8C2A03EA5171600AD8B4D194A1E753BA5CF15088186qFmFK" TargetMode="External"/><Relationship Id="rId21" Type="http://schemas.openxmlformats.org/officeDocument/2006/relationships/hyperlink" Target="consultantplus://offline/ref=FD8E9E8010BC65F6EFBD83B754FD005000FEE58F915AEE5A9A12542775DEC9EF796F907BC95AB8C2A03EA7151400AD8B4D194A1E753BA5CF15088186qFmFK" TargetMode="External"/><Relationship Id="rId34" Type="http://schemas.openxmlformats.org/officeDocument/2006/relationships/hyperlink" Target="consultantplus://offline/ref=FD8E9E8010BC65F6EFBD83B754FD005000FEE58F915AEE5A9A12542775DEC9EF796F907BC95AB8C2A03EAD101300AD8B4D194A1E753BA5CF15088186qFmFK" TargetMode="External"/><Relationship Id="rId42" Type="http://schemas.openxmlformats.org/officeDocument/2006/relationships/hyperlink" Target="consultantplus://offline/ref=FD8E9E8010BC65F6EFBD83B754FD005000FEE58F915AE15B971D542775DEC9EF796F907BC95AB8C2A03EA5141F00AD8B4D194A1E753BA5CF15088186qFmFK" TargetMode="External"/><Relationship Id="rId47" Type="http://schemas.openxmlformats.org/officeDocument/2006/relationships/hyperlink" Target="consultantplus://offline/ref=FD8E9E8010BC65F6EFBD83B754FD005000FEE58F915AE15B971D542775DEC9EF796F907BC95AB8C2A03EA5151100AD8B4D194A1E753BA5CF15088186qFmFK" TargetMode="External"/><Relationship Id="rId50" Type="http://schemas.openxmlformats.org/officeDocument/2006/relationships/hyperlink" Target="consultantplus://offline/ref=FD8E9E8010BC65F6EFBD83B754FD005000FEE58F915AE15B971D542775DEC9EF796F907BC95AB8C2A03EA51A1700AD8B4D194A1E753BA5CF15088186qFmFK" TargetMode="External"/><Relationship Id="rId55" Type="http://schemas.openxmlformats.org/officeDocument/2006/relationships/hyperlink" Target="consultantplus://offline/ref=FD8E9E8010BC65F6EFBD83B754FD005000FEE58F915AE15B971D542775DEC9EF796F907BC95AB8C2A03EA51A1100AD8B4D194A1E753BA5CF15088186qFmFK" TargetMode="External"/><Relationship Id="rId63" Type="http://schemas.openxmlformats.org/officeDocument/2006/relationships/hyperlink" Target="consultantplus://offline/ref=FD8E9E8010BC65F6EFBD83B754FD005000FEE58F915AE15B971D542775DEC9EF796F907BC95AB8C2A03EA4121F00AD8B4D194A1E753BA5CF15088186qFmFK" TargetMode="External"/><Relationship Id="rId68" Type="http://schemas.openxmlformats.org/officeDocument/2006/relationships/hyperlink" Target="consultantplus://offline/ref=FD8E9E8010BC65F6EFBD9DBA42915D5A05F2B98A965DE205CE4052702A8ECFBA392F962E891ABE97F17AF01F170CE7DA0C52451F70q2m4K" TargetMode="External"/><Relationship Id="rId7" Type="http://schemas.openxmlformats.org/officeDocument/2006/relationships/hyperlink" Target="consultantplus://offline/ref=FD8E9E8010BC65F6EFBD9DBA42915D5A05FDB886905DE205CE4052702A8ECFBA392F962B8C1FBDC8F46FE1471B0AFEC40949591D7227qAm4K"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D8E9E8010BC65F6EFBD83B754FD005000FEE58F9759E950911F092D7D87C5ED7E60CF7ECE4BB8C2A720A5170809F9D8q0m8K" TargetMode="External"/><Relationship Id="rId29" Type="http://schemas.openxmlformats.org/officeDocument/2006/relationships/hyperlink" Target="consultantplus://offline/ref=FD8E9E8010BC65F6EFBD83B754FD005000FEE58F915AE15B971D542775DEC9EF796F907BC95AB8C2A03EA5131700AD8B4D194A1E753BA5CF15088186qFmFK" TargetMode="External"/><Relationship Id="rId1" Type="http://schemas.openxmlformats.org/officeDocument/2006/relationships/styles" Target="styles.xml"/><Relationship Id="rId6" Type="http://schemas.openxmlformats.org/officeDocument/2006/relationships/hyperlink" Target="consultantplus://offline/ref=FD8E9E8010BC65F6EFBD83B754FD005000FEE58F915AE15B971D542775DEC9EF796F907BC95AB8C2A03EA5121300AD8B4D194A1E753BA5CF15088186qFmFK" TargetMode="External"/><Relationship Id="rId11" Type="http://schemas.openxmlformats.org/officeDocument/2006/relationships/hyperlink" Target="consultantplus://offline/ref=FD8E9E8010BC65F6EFBD83B754FD005000FEE58F915BED519216542775DEC9EF796F907BC95AB8C2A03EA5121000AD8B4D194A1E753BA5CF15088186qFmFK" TargetMode="External"/><Relationship Id="rId24" Type="http://schemas.openxmlformats.org/officeDocument/2006/relationships/hyperlink" Target="consultantplus://offline/ref=FD8E9E8010BC65F6EFBD83B754FD005000FEE58F915AE15B971D542775DEC9EF796F907BC95AB8C2A03EA5121F00AD8B4D194A1E753BA5CF15088186qFmFK" TargetMode="External"/><Relationship Id="rId32" Type="http://schemas.openxmlformats.org/officeDocument/2006/relationships/hyperlink" Target="consultantplus://offline/ref=FD8E9E8010BC65F6EFBD83B754FD005000FEE58F915AE15B971D542775DEC9EF796F907BC95AB8C2A03EA5131000AD8B4D194A1E753BA5CF15088186qFmFK" TargetMode="External"/><Relationship Id="rId37" Type="http://schemas.openxmlformats.org/officeDocument/2006/relationships/hyperlink" Target="consultantplus://offline/ref=FD8E9E8010BC65F6EFBD83B754FD005000FEE58F915AE15B971D542775DEC9EF796F907BC95AB8C2A03EA5101600AD8B4D194A1E753BA5CF15088186qFmFK" TargetMode="External"/><Relationship Id="rId40" Type="http://schemas.openxmlformats.org/officeDocument/2006/relationships/hyperlink" Target="consultantplus://offline/ref=FD8E9E8010BC65F6EFBD83B754FD005000FEE58F915AE15B971D542775DEC9EF796F907BC95AB8C2A03EA5141300AD8B4D194A1E753BA5CF15088186qFmFK" TargetMode="External"/><Relationship Id="rId45" Type="http://schemas.openxmlformats.org/officeDocument/2006/relationships/hyperlink" Target="consultantplus://offline/ref=FD8E9E8010BC65F6EFBD83B754FD005000FEE58F915AE15B971D542775DEC9EF796F907BC95AB8C2A03EA5151300AD8B4D194A1E753BA5CF15088186qFmFK" TargetMode="External"/><Relationship Id="rId53" Type="http://schemas.openxmlformats.org/officeDocument/2006/relationships/hyperlink" Target="consultantplus://offline/ref=FD8E9E8010BC65F6EFBD83B754FD005000FEE58F915AE15B971D542775DEC9EF796F907BC95AB8C2A03EA51A1300AD8B4D194A1E753BA5CF15088186qFmFK" TargetMode="External"/><Relationship Id="rId58" Type="http://schemas.openxmlformats.org/officeDocument/2006/relationships/hyperlink" Target="consultantplus://offline/ref=FD8E9E8010BC65F6EFBD83B754FD005000FEE58F915AE15B971D542775DEC9EF796F907BC95AB8C2A03EA4121500AD8B4D194A1E753BA5CF15088186qFmFK" TargetMode="External"/><Relationship Id="rId66" Type="http://schemas.openxmlformats.org/officeDocument/2006/relationships/hyperlink" Target="consultantplus://offline/ref=FD8E9E8010BC65F6EFBD83B754FD005000FEE58F915AE15B971D542775DEC9EF796F907BC95AB8C2A03EA4131500AD8B4D194A1E753BA5CF15088186qFmFK" TargetMode="External"/><Relationship Id="rId5" Type="http://schemas.openxmlformats.org/officeDocument/2006/relationships/hyperlink" Target="consultantplus://offline/ref=FD8E9E8010BC65F6EFBD83B754FD005000FEE58F915BED519216542775DEC9EF796F907BC95AB8C2A03EA5121300AD8B4D194A1E753BA5CF15088186qFmFK" TargetMode="External"/><Relationship Id="rId15" Type="http://schemas.openxmlformats.org/officeDocument/2006/relationships/hyperlink" Target="consultantplus://offline/ref=FD8E9E8010BC65F6EFBD83B754FD005000FEE58F975BEF56931F092D7D87C5ED7E60CF7ECE4BB8C2A720A5170809F9D8q0m8K" TargetMode="External"/><Relationship Id="rId23" Type="http://schemas.openxmlformats.org/officeDocument/2006/relationships/hyperlink" Target="consultantplus://offline/ref=FD8E9E8010BC65F6EFBD83B754FD005000FEE58F915AE15B971D542775DEC9EF796F907BC95AB8C2A03EA5121100AD8B4D194A1E753BA5CF15088186qFmFK" TargetMode="External"/><Relationship Id="rId28" Type="http://schemas.openxmlformats.org/officeDocument/2006/relationships/hyperlink" Target="consultantplus://offline/ref=FD8E9E8010BC65F6EFBD9DBA42915D5A05F2B98A965DE205CE4052702A8ECFBA392F962E891ABE97F17AF01F170CE7DA0C52451F70q2m4K" TargetMode="External"/><Relationship Id="rId36" Type="http://schemas.openxmlformats.org/officeDocument/2006/relationships/hyperlink" Target="consultantplus://offline/ref=FD8E9E8010BC65F6EFBD83B754FD005000FEE58F915AE15B971D542775DEC9EF796F907BC95AB8C2A03EA5131E00AD8B4D194A1E753BA5CF15088186qFmFK" TargetMode="External"/><Relationship Id="rId49" Type="http://schemas.openxmlformats.org/officeDocument/2006/relationships/hyperlink" Target="consultantplus://offline/ref=FD8E9E8010BC65F6EFBD83B754FD005000FEE58F915AE15B971D542775DEC9EF796F907BC95AB8C2A03EA51A1600AD8B4D194A1E753BA5CF15088186qFmFK" TargetMode="External"/><Relationship Id="rId57" Type="http://schemas.openxmlformats.org/officeDocument/2006/relationships/hyperlink" Target="consultantplus://offline/ref=FD8E9E8010BC65F6EFBD83B754FD005000FEE58F915AE15B971D542775DEC9EF796F907BC95AB8C2A03EA51B1000AD8B4D194A1E753BA5CF15088186qFmFK" TargetMode="External"/><Relationship Id="rId61" Type="http://schemas.openxmlformats.org/officeDocument/2006/relationships/hyperlink" Target="consultantplus://offline/ref=FD8E9E8010BC65F6EFBD83B754FD005000FEE58F915AE15B971D542775DEC9EF796F907BC95AB8C2A03EA4121100AD8B4D194A1E753BA5CF15088186qFmFK" TargetMode="External"/><Relationship Id="rId10" Type="http://schemas.openxmlformats.org/officeDocument/2006/relationships/hyperlink" Target="consultantplus://offline/ref=FD8E9E8010BC65F6EFBD83B754FD005000FEE58F915BED519216542775DEC9EF796F907BC95AB8C2A03EA5121000AD8B4D194A1E753BA5CF15088186qFmFK" TargetMode="External"/><Relationship Id="rId19" Type="http://schemas.openxmlformats.org/officeDocument/2006/relationships/hyperlink" Target="consultantplus://offline/ref=FD8E9E8010BC65F6EFBD83B754FD005000FEE58F915AE15B971D542775DEC9EF796F907BC95AB8C2A03EA5121300AD8B4D194A1E753BA5CF15088186qFmFK" TargetMode="External"/><Relationship Id="rId31" Type="http://schemas.openxmlformats.org/officeDocument/2006/relationships/hyperlink" Target="consultantplus://offline/ref=FD8E9E8010BC65F6EFBD83B754FD005000FEE58F915AE15B971D542775DEC9EF796F907BC95AB8C2A03EA5131300AD8B4D194A1E753BA5CF15088186qFmFK" TargetMode="External"/><Relationship Id="rId44" Type="http://schemas.openxmlformats.org/officeDocument/2006/relationships/hyperlink" Target="consultantplus://offline/ref=FD8E9E8010BC65F6EFBD83B754FD005000FEE58F915BED519216542775DEC9EF796F907BC95AB8C2A03EA5131000AD8B4D194A1E753BA5CF15088186qFmFK" TargetMode="External"/><Relationship Id="rId52" Type="http://schemas.openxmlformats.org/officeDocument/2006/relationships/hyperlink" Target="consultantplus://offline/ref=FD8E9E8010BC65F6EFBD83B754FD005000FEE58F915AE15B971D542775DEC9EF796F907BC95AB8C2A03EA51A1500AD8B4D194A1E753BA5CF15088186qFmFK" TargetMode="External"/><Relationship Id="rId60" Type="http://schemas.openxmlformats.org/officeDocument/2006/relationships/hyperlink" Target="consultantplus://offline/ref=FD8E9E8010BC65F6EFBD83B754FD005000FEE58F915AE15B971D542775DEC9EF796F907BC95AB8C2A03EA4121000AD8B4D194A1E753BA5CF15088186qFmFK" TargetMode="External"/><Relationship Id="rId65" Type="http://schemas.openxmlformats.org/officeDocument/2006/relationships/hyperlink" Target="consultantplus://offline/ref=FD8E9E8010BC65F6EFBD83B754FD005000FEE58F915AE15B971D542775DEC9EF796F907BC95AB8C2A03EA4131400AD8B4D194A1E753BA5CF15088186qFmF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FD8E9E8010BC65F6EFBD83B754FD005000FEE58F915AEE5A9A12542775DEC9EF796F907BC95AB8C2A03EA7151400AD8B4D194A1E753BA5CF15088186qFmFK" TargetMode="External"/><Relationship Id="rId14" Type="http://schemas.openxmlformats.org/officeDocument/2006/relationships/hyperlink" Target="consultantplus://offline/ref=FD8E9E8010BC65F6EFBD83B754FD005000FEE58F965CE8559A1F092D7D87C5ED7E60CF7ECE4BB8C2A720A5170809F9D8q0m8K" TargetMode="External"/><Relationship Id="rId22" Type="http://schemas.openxmlformats.org/officeDocument/2006/relationships/hyperlink" Target="consultantplus://offline/ref=FD8E9E8010BC65F6EFBD83B754FD005000FEE58F915BED519216542775DEC9EF796F907BC95AB8C2A03EA5131600AD8B4D194A1E753BA5CF15088186qFmFK" TargetMode="External"/><Relationship Id="rId27" Type="http://schemas.openxmlformats.org/officeDocument/2006/relationships/hyperlink" Target="consultantplus://offline/ref=FD8E9E8010BC65F6EFBD83B754FD005000FEE58F915BED519216542775DEC9EF796F907BC95AB8C2A03EA5131200AD8B4D194A1E753BA5CF15088186qFmFK" TargetMode="External"/><Relationship Id="rId30" Type="http://schemas.openxmlformats.org/officeDocument/2006/relationships/hyperlink" Target="consultantplus://offline/ref=FD8E9E8010BC65F6EFBD83B754FD005000FEE58F915AE15B971D542775DEC9EF796F907BC95AB8C2A03EA5131500AD8B4D194A1E753BA5CF15088186qFmFK" TargetMode="External"/><Relationship Id="rId35" Type="http://schemas.openxmlformats.org/officeDocument/2006/relationships/hyperlink" Target="consultantplus://offline/ref=FD8E9E8010BC65F6EFBD83B754FD005000FEE58F915BED519216542775DEC9EF796F907BC95AB8C2A03EA5131300AD8B4D194A1E753BA5CF15088186qFmFK" TargetMode="External"/><Relationship Id="rId43" Type="http://schemas.openxmlformats.org/officeDocument/2006/relationships/hyperlink" Target="consultantplus://offline/ref=FD8E9E8010BC65F6EFBD83B754FD005000FEE58F915AE15B971D542775DEC9EF796F907BC95AB8C2A03EA5151500AD8B4D194A1E753BA5CF15088186qFmFK" TargetMode="External"/><Relationship Id="rId48" Type="http://schemas.openxmlformats.org/officeDocument/2006/relationships/hyperlink" Target="consultantplus://offline/ref=FD8E9E8010BC65F6EFBD83B754FD005000FEE58F915AE15B971D542775DEC9EF796F907BC95AB8C2A03EA5151E00AD8B4D194A1E753BA5CF15088186qFmFK" TargetMode="External"/><Relationship Id="rId56" Type="http://schemas.openxmlformats.org/officeDocument/2006/relationships/hyperlink" Target="consultantplus://offline/ref=FD8E9E8010BC65F6EFBD83B754FD005000FEE58F915AE15B971D542775DEC9EF796F907BC95AB8C2A03EA51B1300AD8B4D194A1E753BA5CF15088186qFmFK" TargetMode="External"/><Relationship Id="rId64" Type="http://schemas.openxmlformats.org/officeDocument/2006/relationships/hyperlink" Target="consultantplus://offline/ref=FD8E9E8010BC65F6EFBD83B754FD005000FEE58F915AE15B971D542775DEC9EF796F907BC95AB8C2A03EA4131700AD8B4D194A1E753BA5CF15088186qFmFK" TargetMode="External"/><Relationship Id="rId69" Type="http://schemas.openxmlformats.org/officeDocument/2006/relationships/hyperlink" Target="consultantplus://offline/ref=FD8E9E8010BC65F6EFBD83B754FD005000FEE58F915AE15B971D542775DEC9EF796F907BC95AB8C2A03EA4101100AD8B4D194A1E753BA5CF15088186qFmFK" TargetMode="External"/><Relationship Id="rId8" Type="http://schemas.openxmlformats.org/officeDocument/2006/relationships/hyperlink" Target="consultantplus://offline/ref=FD8E9E8010BC65F6EFBD83B754FD005000FEE58F915BEB5A9515542775DEC9EF796F907BC95AB8C1AB6AF4564306F8DD174C42017025A7qCmBK" TargetMode="External"/><Relationship Id="rId51" Type="http://schemas.openxmlformats.org/officeDocument/2006/relationships/hyperlink" Target="consultantplus://offline/ref=FD8E9E8010BC65F6EFBD83B754FD005000FEE58F915AE15B971D542775DEC9EF796F907BC95AB8C2A03EA51A1400AD8B4D194A1E753BA5CF15088186qFmFK"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FD8E9E8010BC65F6EFBD83B754FD005000FEE58F9752E150901F092D7D87C5ED7E60CF7ECE4BB8C2A720A5170809F9D8q0m8K" TargetMode="External"/><Relationship Id="rId17" Type="http://schemas.openxmlformats.org/officeDocument/2006/relationships/hyperlink" Target="consultantplus://offline/ref=FD8E9E8010BC65F6EFBD83B754FD005000FEE58F9752EC51971F092D7D87C5ED7E60CF7ECE4BB8C2A720A5170809F9D8q0m8K" TargetMode="External"/><Relationship Id="rId25" Type="http://schemas.openxmlformats.org/officeDocument/2006/relationships/hyperlink" Target="consultantplus://offline/ref=FD8E9E8010BC65F6EFBD83B754FD005000FEE58F915BED519216542775DEC9EF796F907BC95AB8C2A03EA5131700AD8B4D194A1E753BA5CF15088186qFmFK" TargetMode="External"/><Relationship Id="rId33" Type="http://schemas.openxmlformats.org/officeDocument/2006/relationships/hyperlink" Target="consultantplus://offline/ref=FD8E9E8010BC65F6EFBD83B754FD005000FEE58F915AE15B971D542775DEC9EF796F907BC95AB8C2A03EA5131100AD8B4D194A1E753BA5CF15088186qFmFK" TargetMode="External"/><Relationship Id="rId38" Type="http://schemas.openxmlformats.org/officeDocument/2006/relationships/hyperlink" Target="consultantplus://offline/ref=FD8E9E8010BC65F6EFBD83B754FD005000FEE58F915AE15B971D542775DEC9EF796F907BC95AB8C2A03EA5101700AD8B4D194A1E753BA5CF15088186qFmFK" TargetMode="External"/><Relationship Id="rId46" Type="http://schemas.openxmlformats.org/officeDocument/2006/relationships/hyperlink" Target="consultantplus://offline/ref=FD8E9E8010BC65F6EFBD83B754FD005000FEE58F915BED519216542775DEC9EF796F907BC95AB8C2A03EA5131000AD8B4D194A1E753BA5CF15088186qFmFK" TargetMode="External"/><Relationship Id="rId59" Type="http://schemas.openxmlformats.org/officeDocument/2006/relationships/hyperlink" Target="consultantplus://offline/ref=FD8E9E8010BC65F6EFBD83B754FD005000FEE58F915AE15B971D542775DEC9EF796F907BC95AB8C2A03EA4121200AD8B4D194A1E753BA5CF15088186qFmFK" TargetMode="External"/><Relationship Id="rId67" Type="http://schemas.openxmlformats.org/officeDocument/2006/relationships/hyperlink" Target="consultantplus://offline/ref=FD8E9E8010BC65F6EFBD83B754FD005000FEE58F915AE15B971D542775DEC9EF796F907BC95AB8C2A03EA4101700AD8B4D194A1E753BA5CF15088186qFmFK" TargetMode="External"/><Relationship Id="rId20" Type="http://schemas.openxmlformats.org/officeDocument/2006/relationships/hyperlink" Target="consultantplus://offline/ref=FD8E9E8010BC65F6EFBD83B754FD005000FEE58F915BEB5A9515542775DEC9EF796F907BC95AB8C1AB6AF4564306F8DD174C42017025A7qCmBK" TargetMode="External"/><Relationship Id="rId41" Type="http://schemas.openxmlformats.org/officeDocument/2006/relationships/hyperlink" Target="consultantplus://offline/ref=FD8E9E8010BC65F6EFBD83B754FD005000FEE58F915AE15B971D542775DEC9EF796F907BC95AB8C2A03EA5141000AD8B4D194A1E753BA5CF15088186qFmFK" TargetMode="External"/><Relationship Id="rId54" Type="http://schemas.openxmlformats.org/officeDocument/2006/relationships/image" Target="media/image1.wmf"/><Relationship Id="rId62" Type="http://schemas.openxmlformats.org/officeDocument/2006/relationships/hyperlink" Target="consultantplus://offline/ref=FD8E9E8010BC65F6EFBD83B754FD005000FEE58F915AE15B971D542775DEC9EF796F907BC95AB8C2A03EA4121E00AD8B4D194A1E753BA5CF15088186qFmFK" TargetMode="External"/><Relationship Id="rId70" Type="http://schemas.openxmlformats.org/officeDocument/2006/relationships/hyperlink" Target="consultantplus://offline/ref=FD8E9E8010BC65F6EFBD83B754FD005000FEE58F915AE15B971D542775DEC9EF796F907BC95AB8C2A03EA51B1300AD8B4D194A1E753BA5CF15088186qFm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9257</Words>
  <Characters>52770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Николаенкова Светлана Валентиновна</dc:creator>
  <cp:lastModifiedBy>Николаенкова Светлана Валентиновна</cp:lastModifiedBy>
  <cp:revision>4</cp:revision>
  <dcterms:created xsi:type="dcterms:W3CDTF">2021-05-17T10:38:00Z</dcterms:created>
  <dcterms:modified xsi:type="dcterms:W3CDTF">2021-05-20T14:20:00Z</dcterms:modified>
</cp:coreProperties>
</file>