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D0" w:rsidRPr="00D828D0" w:rsidRDefault="00D828D0" w:rsidP="00D828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828D0">
        <w:rPr>
          <w:rFonts w:ascii="Times New Roman" w:hAnsi="Times New Roman" w:cs="Times New Roman"/>
          <w:b/>
          <w:sz w:val="24"/>
          <w:szCs w:val="24"/>
        </w:rPr>
        <w:t>Форма сведений о вакантной должности</w:t>
      </w:r>
    </w:p>
    <w:p w:rsidR="001975D7" w:rsidRPr="001975D7" w:rsidRDefault="001975D7" w:rsidP="00D828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975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Главный специалист отдела регистра муниципальных нормативных правовых актов департамента юридической и финансовой работы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481"/>
      </w:tblGrid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divId w:val="2028483289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Отдел регистра муниципальных нормативных правовых актов департамента юридической и финансовой работы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Наличие высшего юридического образования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(кратко)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осуществляет ведение части регистра муниципальных нормативных правовых актов Смоленской области (далее - регистр), которая определяется начальником отдела;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проводит юридическую обработку муниципальных правовых актов, осуществляет включение их в регистр;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формирует тексты, реквизиты муниципальных нормативных правовых актов в электронном виде заполняет карточки муниципальных нормативных правовых актов в регистре;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осуществляет обработку дополнительных сведений, формирует их тексты в электронном виде, осуществляет включение дополнительных сведений в регистр;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-поддерживает базу данных регистра в актуальном состоянии;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проводит юридическую экспертизу муниципальных нормативных правовых актов муниципальных образований Смоленской области, включенных в регистр, включающую в себя правовую оценку муниципального нормативного правового акта на предмет соответствия Конституции Российской Федерации, федеральному и областному законодательству, а также уставу муниципального образования;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осуществляет отправку обновлений регистра в федеральный регистр муниципальных нормативных правовых актов в согласованном формате;</w:t>
            </w:r>
          </w:p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- оказывает правовую и методическую помощь при разработке муниципальных правовых актов органам местного самоуправления следующих муниципальных образований Смоленской области.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пл. Ленина, д.1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B8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26 8</w:t>
            </w:r>
            <w:r w:rsidR="00B82CB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 xml:space="preserve"> - 3</w:t>
            </w:r>
            <w:r w:rsidR="00B82CB1">
              <w:rPr>
                <w:rFonts w:ascii="Times New Roman" w:eastAsia="Times New Roman" w:hAnsi="Times New Roman" w:cs="Times New Roman"/>
                <w:lang w:eastAsia="ru-RU"/>
              </w:rPr>
              <w:t>4 352,50</w:t>
            </w: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1975D7" w:rsidRPr="001975D7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1D" w:rsidRPr="00723F1D" w:rsidRDefault="00723F1D" w:rsidP="00723F1D">
            <w:pPr>
              <w:numPr>
                <w:ilvl w:val="0"/>
                <w:numId w:val="1"/>
              </w:numPr>
              <w:spacing w:after="120" w:line="240" w:lineRule="auto"/>
              <w:ind w:left="0"/>
              <w:rPr>
                <w:rStyle w:val="a3"/>
                <w:rFonts w:ascii="Arial" w:hAnsi="Arial" w:cs="Arial"/>
              </w:rPr>
            </w:pPr>
            <w:r>
              <w:rPr>
                <w:rFonts w:ascii="Arial" w:hAnsi="Arial" w:cs="Arial"/>
                <w:color w:val="111111"/>
              </w:rPr>
              <w:fldChar w:fldCharType="begin"/>
            </w:r>
            <w:r>
              <w:rPr>
                <w:rFonts w:ascii="Arial" w:hAnsi="Arial" w:cs="Arial"/>
                <w:color w:val="111111"/>
              </w:rPr>
              <w:instrText xml:space="preserve"> HYPERLINK "https://www.admin-smolensk.ru/files/480/anketa.rtf" </w:instrText>
            </w:r>
            <w:r>
              <w:rPr>
                <w:rFonts w:ascii="Arial" w:hAnsi="Arial" w:cs="Arial"/>
                <w:color w:val="111111"/>
              </w:rPr>
            </w:r>
            <w:r>
              <w:rPr>
                <w:rFonts w:ascii="Arial" w:hAnsi="Arial" w:cs="Arial"/>
                <w:color w:val="111111"/>
              </w:rPr>
              <w:fldChar w:fldCharType="separate"/>
            </w:r>
            <w:r w:rsidRPr="00723F1D">
              <w:rPr>
                <w:rStyle w:val="a3"/>
                <w:rFonts w:ascii="Arial" w:hAnsi="Arial" w:cs="Arial"/>
              </w:rPr>
              <w:t>Анкета</w:t>
            </w:r>
          </w:p>
          <w:p w:rsidR="001975D7" w:rsidRPr="001975D7" w:rsidRDefault="00723F1D" w:rsidP="001975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color w:val="111111"/>
              </w:rPr>
              <w:fldChar w:fldCharType="end"/>
            </w:r>
            <w:bookmarkStart w:id="0" w:name="_GoBack"/>
            <w:bookmarkEnd w:id="0"/>
            <w:r w:rsidR="001975D7" w:rsidRPr="001975D7">
              <w:rPr>
                <w:rFonts w:ascii="Times New Roman" w:eastAsia="Times New Roman" w:hAnsi="Times New Roman" w:cs="Times New Roman"/>
                <w:lang w:eastAsia="ru-RU"/>
              </w:rPr>
              <w:t>для заполнения</w:t>
            </w:r>
          </w:p>
        </w:tc>
      </w:tr>
      <w:tr w:rsidR="001975D7" w:rsidRPr="00723F1D" w:rsidTr="001975D7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5D7" w:rsidRPr="001975D7" w:rsidRDefault="001975D7" w:rsidP="001975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75D7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1975D7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1975D7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0D24EA" w:rsidRPr="001975D7" w:rsidRDefault="000D24EA">
      <w:pPr>
        <w:rPr>
          <w:lang w:val="en-US"/>
        </w:rPr>
      </w:pPr>
    </w:p>
    <w:sectPr w:rsidR="000D24EA" w:rsidRPr="001975D7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7B01"/>
    <w:multiLevelType w:val="multilevel"/>
    <w:tmpl w:val="5D4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75D7"/>
    <w:rsid w:val="000D24EA"/>
    <w:rsid w:val="001975D7"/>
    <w:rsid w:val="00692C71"/>
    <w:rsid w:val="00723F1D"/>
    <w:rsid w:val="00AB4BCD"/>
    <w:rsid w:val="00B00251"/>
    <w:rsid w:val="00B82CB1"/>
    <w:rsid w:val="00D813F0"/>
    <w:rsid w:val="00D8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D580"/>
  <w15:docId w15:val="{E0042791-9363-4355-99DD-E56EAFC8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EA"/>
  </w:style>
  <w:style w:type="paragraph" w:styleId="1">
    <w:name w:val="heading 1"/>
    <w:basedOn w:val="a"/>
    <w:link w:val="10"/>
    <w:uiPriority w:val="9"/>
    <w:qFormat/>
    <w:rsid w:val="00197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97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328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7782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08525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533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4095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3904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453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22463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1910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58687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71235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6579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89925">
                                  <w:marLeft w:val="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4381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524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43135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30071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6339">
                                  <w:marLeft w:val="-5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Скрябина Анастасия Андреевна</cp:lastModifiedBy>
  <cp:revision>4</cp:revision>
  <dcterms:created xsi:type="dcterms:W3CDTF">2024-11-05T07:22:00Z</dcterms:created>
  <dcterms:modified xsi:type="dcterms:W3CDTF">2024-11-08T07:09:00Z</dcterms:modified>
</cp:coreProperties>
</file>