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D6" w:rsidRPr="003115D6" w:rsidRDefault="003115D6" w:rsidP="00311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5D6">
        <w:rPr>
          <w:rFonts w:ascii="Times New Roman" w:hAnsi="Times New Roman" w:cs="Times New Roman"/>
          <w:b/>
          <w:sz w:val="24"/>
          <w:szCs w:val="24"/>
        </w:rPr>
        <w:t xml:space="preserve">Форма сведений о вакантной должности </w:t>
      </w:r>
    </w:p>
    <w:p w:rsidR="00AA6565" w:rsidRPr="003115D6" w:rsidRDefault="00AA6565" w:rsidP="003115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115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Консультант отдела государственного заказа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0"/>
        <w:gridCol w:w="6665"/>
      </w:tblGrid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Отдел государственного заказа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не ниже уровня </w:t>
            </w:r>
            <w:proofErr w:type="spellStart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к стажу </w:t>
            </w:r>
            <w:proofErr w:type="spellStart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госслужбы</w:t>
            </w:r>
            <w:proofErr w:type="spellEnd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 (стажу работы по специальности)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Наличие стажа государственной гражданской службы Российской Федерации или работы по специальности, направлению подготовки не менее двух лет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формирует план-график закупок, осуществляют подготовку изменений для внесения в план-график закупок на основании предложений инициаторов закупок и руководителей структурных подразделений Министерства Смоленской области по внутренней политике;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консультирует инициаторов закупок по вопросам подготовки описания объекта закупки, технического задания, спецификации поставляемых товаров;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осуществляет разработку проектов государственных контрактов, договоров, документации о закупках (за исключением описания объекта закупки, технического задания, спецификации);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подготавливает проекты изменений и дополнений в государственные контракты, договоры, заключенные Министерством Смоленской области по внутренней политике, направляют их контрагентам;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разрабатывает и размещает в модуле «Малые закупки» автоматизированной информационной системы государственных закупок Смоленской области (далее – модуль «Малые закупки» в АИС ГЗ) извещения о закупке товаров, работ, услуг, протоколы и проекты государственных контрактов, договоров и иную документацию и информацию;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- разрабатывает и направляет органу, уполномоченному на определение поставщиков (подрядчиков, исполнителей) для заказчиков, осуществляющих закупки для обеспечения нужд Смоленской области (далее – уполномоченный орган) для размещения в ЕИС заявки на осуществление закупок товаров, работ, услуг для обеспечения государственных нужд Смоленской области путем проведения электронных конкурсов, электронных аукционов, запросов котировок в электронной форме;</w:t>
            </w:r>
          </w:p>
          <w:p w:rsidR="00AA6565" w:rsidRPr="00AA6565" w:rsidRDefault="00AA6565" w:rsidP="00AA6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- осуществляет обмен электронными документами при исполнении контрактов с использованием системы электронного документооборота </w:t>
            </w:r>
            <w:proofErr w:type="spellStart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Fintender</w:t>
            </w:r>
            <w:proofErr w:type="spellEnd"/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 EDS;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Режим работы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С 9-00 до 18-00, обеденный перерыв с 13-00 до 14-00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г. Смоленск, пл. Ленина д. 1</w:t>
            </w:r>
          </w:p>
        </w:tc>
      </w:tr>
      <w:tr w:rsidR="00AA6565" w:rsidRPr="00AA6565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C6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644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 xml:space="preserve"> - 4</w:t>
            </w:r>
            <w:r w:rsidR="00C6442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6442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 руб.</w:t>
            </w:r>
          </w:p>
        </w:tc>
      </w:tr>
      <w:tr w:rsidR="00AA6565" w:rsidRPr="003115D6" w:rsidTr="00AA6565">
        <w:trPr>
          <w:tblCellSpacing w:w="0" w:type="dxa"/>
        </w:trPr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565" w:rsidRPr="00AA6565" w:rsidRDefault="00AA6565" w:rsidP="00AA65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A6565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AA6565">
              <w:rPr>
                <w:rFonts w:ascii="Times New Roman" w:eastAsia="Times New Roman" w:hAnsi="Times New Roman" w:cs="Times New Roman"/>
                <w:lang w:val="en-US" w:eastAsia="ru-RU"/>
              </w:rPr>
              <w:t>. (4812) 29-21-32, (4812) 29-10-31</w:t>
            </w:r>
            <w:r w:rsidRPr="00AA6565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E-mail: Otdelkadrovdvp@admin-smolensk.ru</w:t>
            </w:r>
          </w:p>
        </w:tc>
      </w:tr>
    </w:tbl>
    <w:p w:rsidR="000D24EA" w:rsidRPr="00AA6565" w:rsidRDefault="000D24EA">
      <w:pPr>
        <w:rPr>
          <w:lang w:val="en-US"/>
        </w:rPr>
      </w:pPr>
    </w:p>
    <w:sectPr w:rsidR="000D24EA" w:rsidRPr="00AA6565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AA6565"/>
    <w:rsid w:val="000D24EA"/>
    <w:rsid w:val="003115D6"/>
    <w:rsid w:val="00562FB5"/>
    <w:rsid w:val="00692C71"/>
    <w:rsid w:val="006B124F"/>
    <w:rsid w:val="00AA6565"/>
    <w:rsid w:val="00AB4BCD"/>
    <w:rsid w:val="00C6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EA"/>
  </w:style>
  <w:style w:type="paragraph" w:styleId="1">
    <w:name w:val="heading 1"/>
    <w:basedOn w:val="a"/>
    <w:link w:val="10"/>
    <w:uiPriority w:val="9"/>
    <w:qFormat/>
    <w:rsid w:val="00AA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68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838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510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803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703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764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6534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8302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38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7438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6118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984">
              <w:marLeft w:val="1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06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7952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775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155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883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629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500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023">
              <w:marLeft w:val="-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Kosheleva_AA</cp:lastModifiedBy>
  <cp:revision>3</cp:revision>
  <dcterms:created xsi:type="dcterms:W3CDTF">2024-11-05T07:25:00Z</dcterms:created>
  <dcterms:modified xsi:type="dcterms:W3CDTF">2024-11-05T10:51:00Z</dcterms:modified>
</cp:coreProperties>
</file>