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67" w:rsidRPr="006A4E67" w:rsidRDefault="006A4E67" w:rsidP="006A4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67">
        <w:rPr>
          <w:rFonts w:ascii="Times New Roman" w:hAnsi="Times New Roman" w:cs="Times New Roman"/>
          <w:b/>
          <w:sz w:val="24"/>
          <w:szCs w:val="24"/>
        </w:rPr>
        <w:t>Форма сведений о вакантной должности</w:t>
      </w:r>
    </w:p>
    <w:p w:rsidR="00B84899" w:rsidRPr="00881C1A" w:rsidRDefault="00B84899" w:rsidP="006A4E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81C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Консультант отдела регистра муниципальных нормативных правовых </w:t>
      </w:r>
      <w:proofErr w:type="gramStart"/>
      <w:r w:rsidRPr="00881C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актов  департамента</w:t>
      </w:r>
      <w:proofErr w:type="gramEnd"/>
      <w:r w:rsidRPr="00881C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юридической и финансовой работы</w:t>
      </w:r>
    </w:p>
    <w:tbl>
      <w:tblPr>
        <w:tblW w:w="5068" w:type="pct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6450"/>
      </w:tblGrid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государственного органа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B8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регистра муниципальных нормативных правовых актов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 xml:space="preserve"> департамента юридической и финансовой работы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DF1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r w:rsidR="00BE59F7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юридическое </w:t>
            </w:r>
            <w:bookmarkStart w:id="0" w:name="_GoBack"/>
            <w:bookmarkEnd w:id="0"/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не ниже уровня </w:t>
            </w:r>
            <w:proofErr w:type="spellStart"/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Требования к стажу госслужбы (стажу работы по специальности)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(кратко)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5A4" w:rsidRPr="00DF15A4" w:rsidRDefault="00DF15A4" w:rsidP="00DF15A4">
            <w:pPr>
              <w:pStyle w:val="Barcode0"/>
              <w:shd w:val="clear" w:color="auto" w:fill="auto"/>
              <w:tabs>
                <w:tab w:val="left" w:pos="1522"/>
              </w:tabs>
              <w:ind w:firstLine="73"/>
              <w:jc w:val="both"/>
              <w:rPr>
                <w:rStyle w:val="Barcode"/>
              </w:rPr>
            </w:pPr>
            <w:r w:rsidRPr="00DF15A4">
              <w:rPr>
                <w:rStyle w:val="Barcode"/>
              </w:rPr>
              <w:t xml:space="preserve">- осуществляет ведение части регистра муниципальных нормативных правовых актов Смоленской области </w:t>
            </w:r>
            <w:r w:rsidR="00BE59F7">
              <w:t>(далее – регистр)</w:t>
            </w:r>
            <w:r w:rsidRPr="00DF15A4">
              <w:t>;</w:t>
            </w:r>
          </w:p>
          <w:p w:rsidR="00DF15A4" w:rsidRPr="00DF15A4" w:rsidRDefault="00DF15A4" w:rsidP="00DF15A4">
            <w:pPr>
              <w:pStyle w:val="Barcode0"/>
              <w:shd w:val="clear" w:color="auto" w:fill="auto"/>
              <w:tabs>
                <w:tab w:val="left" w:pos="1162"/>
              </w:tabs>
              <w:ind w:firstLine="73"/>
              <w:jc w:val="both"/>
              <w:rPr>
                <w:rStyle w:val="Barcode"/>
              </w:rPr>
            </w:pPr>
            <w:r w:rsidRPr="00DF15A4">
              <w:rPr>
                <w:rStyle w:val="Barcode"/>
              </w:rPr>
              <w:t xml:space="preserve">- проводит юридическую обработку муниципальных правовых актов, осуществляет включение их в регистр муниципальных нормативных правовых актов Смоленской области; </w:t>
            </w:r>
          </w:p>
          <w:p w:rsidR="00DF15A4" w:rsidRPr="00DF15A4" w:rsidRDefault="00DF15A4" w:rsidP="00DF15A4">
            <w:pPr>
              <w:pStyle w:val="Barcode0"/>
              <w:shd w:val="clear" w:color="auto" w:fill="auto"/>
              <w:tabs>
                <w:tab w:val="left" w:pos="1162"/>
              </w:tabs>
              <w:ind w:firstLine="73"/>
              <w:jc w:val="both"/>
            </w:pPr>
            <w:r w:rsidRPr="00DF15A4">
              <w:rPr>
                <w:rStyle w:val="Barcode"/>
              </w:rPr>
              <w:t>- формирует тексты, реквизиты муниципальных нормативных правовых актов в электронном виде заполняет карточки муниципальных нормативных правовых актов в регистре;</w:t>
            </w:r>
          </w:p>
          <w:p w:rsidR="00DF15A4" w:rsidRPr="00DF15A4" w:rsidRDefault="00DF15A4" w:rsidP="00DF15A4">
            <w:pPr>
              <w:pStyle w:val="Barcode0"/>
              <w:shd w:val="clear" w:color="auto" w:fill="auto"/>
              <w:tabs>
                <w:tab w:val="left" w:pos="1038"/>
              </w:tabs>
              <w:ind w:firstLine="73"/>
              <w:jc w:val="both"/>
            </w:pPr>
            <w:r w:rsidRPr="00DF15A4">
              <w:rPr>
                <w:rStyle w:val="Barcode"/>
              </w:rPr>
              <w:t>- осуществляет обработку дополнительных сведений, формирует их тексты в электронном виде, осуществляет включение дополнительных сведений в регистр;</w:t>
            </w:r>
          </w:p>
          <w:p w:rsidR="00DF15A4" w:rsidRPr="00DF15A4" w:rsidRDefault="00DF15A4" w:rsidP="00DF15A4">
            <w:pPr>
              <w:pStyle w:val="Barcode0"/>
              <w:shd w:val="clear" w:color="auto" w:fill="auto"/>
              <w:tabs>
                <w:tab w:val="left" w:pos="1210"/>
              </w:tabs>
              <w:ind w:firstLine="73"/>
              <w:jc w:val="both"/>
            </w:pPr>
            <w:r w:rsidRPr="00DF15A4">
              <w:rPr>
                <w:rStyle w:val="Barcode"/>
              </w:rPr>
              <w:t>- поддерживает базу данных регистра в актуальном состоянии;</w:t>
            </w:r>
          </w:p>
          <w:p w:rsidR="00B84899" w:rsidRPr="007242CA" w:rsidRDefault="00DF15A4" w:rsidP="00DF15A4">
            <w:pPr>
              <w:pStyle w:val="Barcode0"/>
              <w:shd w:val="clear" w:color="auto" w:fill="auto"/>
              <w:tabs>
                <w:tab w:val="left" w:pos="1162"/>
              </w:tabs>
              <w:ind w:firstLine="73"/>
              <w:jc w:val="both"/>
              <w:rPr>
                <w:rFonts w:eastAsia="Times New Roman" w:cs="Times New Roman"/>
                <w:lang w:eastAsia="ru-RU"/>
              </w:rPr>
            </w:pPr>
            <w:r w:rsidRPr="00DF15A4">
              <w:rPr>
                <w:rStyle w:val="Barcode"/>
              </w:rPr>
              <w:t xml:space="preserve">- проводит юридическую экспертизу муниципальных нормативных правовых актов муниципальных образований Смоленской области, включенных в регистр, включающую в себя правовую оценку муниципального нормативного правового акта на предмет соответствия Конституции Российской Федерации, федеральному и областному законодательству, а также уставу муниципального образования </w:t>
            </w:r>
            <w:r>
              <w:rPr>
                <w:rStyle w:val="Barcode"/>
              </w:rPr>
              <w:t>Смоленской области.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г. Смоленск, пл. Ленина, д.1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F27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31 6</w:t>
            </w:r>
            <w:r w:rsidR="00F277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0 – 4</w:t>
            </w:r>
            <w:r w:rsidR="00F277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2778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835" w:rsidRDefault="00BE59F7" w:rsidP="003C1835">
            <w:pPr>
              <w:numPr>
                <w:ilvl w:val="0"/>
                <w:numId w:val="2"/>
              </w:numPr>
              <w:spacing w:after="120" w:line="240" w:lineRule="auto"/>
              <w:ind w:left="0"/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="003C1835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Анкета</w:t>
              </w:r>
            </w:hyperlink>
          </w:p>
          <w:p w:rsidR="00B84899" w:rsidRPr="007242CA" w:rsidRDefault="003C1835" w:rsidP="003C1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</w:p>
        </w:tc>
      </w:tr>
      <w:tr w:rsidR="00B84899" w:rsidRPr="00BE59F7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7242CA">
              <w:rPr>
                <w:rFonts w:ascii="Times New Roman" w:eastAsia="Times New Roman" w:hAnsi="Times New Roman" w:cs="Times New Roman"/>
                <w:lang w:val="en-US" w:eastAsia="ru-RU"/>
              </w:rPr>
              <w:t>. (4812) 29-21-32, (4812) 29-10-31</w:t>
            </w:r>
            <w:r w:rsidRPr="007242C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E-mail: Otdelkadrovdvp@admin-smolensk.ru</w:t>
            </w:r>
          </w:p>
        </w:tc>
      </w:tr>
    </w:tbl>
    <w:p w:rsidR="000D24EA" w:rsidRPr="00B84899" w:rsidRDefault="000D24EA">
      <w:pPr>
        <w:rPr>
          <w:lang w:val="en-US"/>
        </w:rPr>
      </w:pPr>
    </w:p>
    <w:sectPr w:rsidR="000D24EA" w:rsidRPr="00B84899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B568C"/>
    <w:multiLevelType w:val="hybridMultilevel"/>
    <w:tmpl w:val="06D6A654"/>
    <w:lvl w:ilvl="0" w:tplc="3EF22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EF226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9"/>
    <w:rsid w:val="000D24EA"/>
    <w:rsid w:val="003C1835"/>
    <w:rsid w:val="005653BA"/>
    <w:rsid w:val="00692C71"/>
    <w:rsid w:val="006A4E67"/>
    <w:rsid w:val="00881C1A"/>
    <w:rsid w:val="00AB4BCD"/>
    <w:rsid w:val="00B623DA"/>
    <w:rsid w:val="00B84899"/>
    <w:rsid w:val="00BE59F7"/>
    <w:rsid w:val="00DF15A4"/>
    <w:rsid w:val="00F2778F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90B6"/>
  <w15:docId w15:val="{69040111-2970-4986-900E-FF23259B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DF15A4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Barcode">
    <w:name w:val="Barcode_"/>
    <w:link w:val="Barcode0"/>
    <w:uiPriority w:val="99"/>
    <w:locked/>
    <w:rsid w:val="00DF15A4"/>
    <w:rPr>
      <w:rFonts w:ascii="Times New Roman" w:hAnsi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DF15A4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styleId="a3">
    <w:name w:val="Hyperlink"/>
    <w:basedOn w:val="a0"/>
    <w:uiPriority w:val="99"/>
    <w:semiHidden/>
    <w:unhideWhenUsed/>
    <w:rsid w:val="003C1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in-smolensk.ru/files/480/anketa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Скрябина Анастасия Андреевна</cp:lastModifiedBy>
  <cp:revision>2</cp:revision>
  <dcterms:created xsi:type="dcterms:W3CDTF">2024-11-13T08:02:00Z</dcterms:created>
  <dcterms:modified xsi:type="dcterms:W3CDTF">2024-11-13T08:02:00Z</dcterms:modified>
</cp:coreProperties>
</file>