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B0" w:rsidRPr="00397CB0" w:rsidRDefault="00397CB0" w:rsidP="00397CB0">
      <w:pPr>
        <w:pStyle w:val="1"/>
        <w:rPr>
          <w:sz w:val="28"/>
          <w:szCs w:val="28"/>
        </w:rPr>
      </w:pPr>
      <w:r w:rsidRPr="00397CB0">
        <w:rPr>
          <w:sz w:val="28"/>
          <w:szCs w:val="28"/>
        </w:rPr>
        <w:t>Начальник отдела пресс-службы департамента пресс-службы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450"/>
      </w:tblGrid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divId w:val="752312249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Наименование государственного органа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Министерство Смоленской области по внутренней политике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Отдел пресс-службы департамента пресс-службы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Требования к образованию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 xml:space="preserve">Высшее образование не ниже уровня </w:t>
            </w:r>
            <w:proofErr w:type="spellStart"/>
            <w:r w:rsidRPr="00397CB0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Требования к стажу госслужбы (стажу работы по специальности)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Должностные обязанности (кратко)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проводит работу по освещению деятельности Губернатора Смоленской области, его заместителей, исполнительных органов Смоленской области в печати и на телевидении;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организует пресс-конференции, брифинги, интервью и другие формы взаимодействия Губернатора Смоленской области и его заместителей с представителями средств массовой информации;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осуществляет подготовку необходимых справочных и аналитических материалов по направлениям работы отдела;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осуществляет взаимодействие с представителями средств массовой информации, оперативное информирование их о мероприятиях, проводимых Правительством Смоленской области;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осуществляет подготовку от имени Губернатора Смоленской области информационных материалов для размещения в региональных, общероссийских и зарубежных средствах массовой информации;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организует информационное обеспечение деятельности Губернатора Смоленской области во время служебных поездок по территории Российской Федерации и за ее пределами;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CB0">
              <w:rPr>
                <w:rFonts w:ascii="Times New Roman" w:hAnsi="Times New Roman" w:cs="Times New Roman"/>
              </w:rPr>
              <w:t>- осуществляет подготовку пресс-релизов;</w:t>
            </w:r>
          </w:p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- организует и планирует деятельность отдела, его взаимодействие со структурными подразделениями Министерства и другими исполнительными органами Смоленской области по согласованию с директором департамента.</w:t>
            </w:r>
          </w:p>
        </w:tc>
      </w:tr>
      <w:tr w:rsidR="00B418AE" w:rsidTr="009A0DFF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8AE" w:rsidRPr="003C01AF" w:rsidRDefault="00B418AE" w:rsidP="00B418A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8AE" w:rsidRPr="003C01AF" w:rsidRDefault="00B418AE" w:rsidP="004E70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С 9-00 до 18-00, обеденный перерыв с 13-00 до 14-00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4E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Место расположения организации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г. Смоленск, пл. Ленина, д.1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41 400 - 52 500 руб.</w:t>
            </w:r>
          </w:p>
        </w:tc>
      </w:tr>
      <w:tr w:rsidR="00397CB0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397CB0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C86E80" w:rsidP="0039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97CB0" w:rsidRPr="00397CB0">
                <w:rPr>
                  <w:rStyle w:val="a3"/>
                  <w:rFonts w:ascii="Times New Roman" w:hAnsi="Times New Roman" w:cs="Times New Roman"/>
                </w:rPr>
                <w:t>Анкета</w:t>
              </w:r>
            </w:hyperlink>
            <w:r w:rsidR="00397CB0"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bookmarkEnd w:id="0"/>
      <w:tr w:rsidR="00397CB0" w:rsidRPr="00B418AE" w:rsidTr="00397CB0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397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B0" w:rsidRPr="00397CB0" w:rsidRDefault="00397CB0" w:rsidP="00B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B0">
              <w:rPr>
                <w:rFonts w:ascii="Times New Roman" w:hAnsi="Times New Roman" w:cs="Times New Roman"/>
              </w:rPr>
              <w:t>Тел</w:t>
            </w:r>
            <w:r w:rsidRPr="00397CB0">
              <w:rPr>
                <w:rFonts w:ascii="Times New Roman" w:hAnsi="Times New Roman" w:cs="Times New Roman"/>
                <w:lang w:val="en-US"/>
              </w:rPr>
              <w:t>. (4812) 29-21-32, (4812) 29-10-31</w:t>
            </w:r>
            <w:r w:rsidRPr="00397CB0">
              <w:rPr>
                <w:rFonts w:ascii="Times New Roman" w:hAnsi="Times New Roman" w:cs="Times New Roman"/>
                <w:lang w:val="en-US"/>
              </w:rPr>
              <w:br/>
              <w:t>E-mail: Otdelkadrovdvp@admin-smolensk.ru</w:t>
            </w:r>
          </w:p>
        </w:tc>
      </w:tr>
    </w:tbl>
    <w:p w:rsidR="00C02FDF" w:rsidRPr="00397CB0" w:rsidRDefault="00C02FDF" w:rsidP="00397CB0">
      <w:pPr>
        <w:rPr>
          <w:lang w:val="en-US"/>
        </w:rPr>
      </w:pPr>
    </w:p>
    <w:p w:rsidR="00650BE8" w:rsidRPr="00397CB0" w:rsidRDefault="00650BE8" w:rsidP="00650BE8">
      <w:pPr>
        <w:rPr>
          <w:lang w:val="en-US"/>
        </w:rPr>
      </w:pPr>
    </w:p>
    <w:sectPr w:rsidR="00650BE8" w:rsidRPr="00397CB0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20"/>
    <w:rsid w:val="000D24EA"/>
    <w:rsid w:val="00143B94"/>
    <w:rsid w:val="00397CB0"/>
    <w:rsid w:val="004E7078"/>
    <w:rsid w:val="00512D51"/>
    <w:rsid w:val="0064415B"/>
    <w:rsid w:val="00650BE8"/>
    <w:rsid w:val="00692C71"/>
    <w:rsid w:val="0079373E"/>
    <w:rsid w:val="00A81658"/>
    <w:rsid w:val="00AB4BCD"/>
    <w:rsid w:val="00B418AE"/>
    <w:rsid w:val="00C02FDF"/>
    <w:rsid w:val="00C0633A"/>
    <w:rsid w:val="00C86E80"/>
    <w:rsid w:val="00CB79F7"/>
    <w:rsid w:val="00E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2811"/>
  <w15:docId w15:val="{2D3F40FE-1C2C-4D73-90D9-64AC3B8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650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8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224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17381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3098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40816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5966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5557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237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397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5684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74725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28676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4799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536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569297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in-smolensk.ru/files/480/anketa-667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Скрябина Анастасия Андреевна</cp:lastModifiedBy>
  <cp:revision>2</cp:revision>
  <cp:lastPrinted>2024-11-05T08:33:00Z</cp:lastPrinted>
  <dcterms:created xsi:type="dcterms:W3CDTF">2025-04-22T09:07:00Z</dcterms:created>
  <dcterms:modified xsi:type="dcterms:W3CDTF">2025-04-22T09:07:00Z</dcterms:modified>
</cp:coreProperties>
</file>