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C051" w14:textId="77777777" w:rsidR="00F17962" w:rsidRPr="00341686" w:rsidRDefault="00F17962" w:rsidP="00F17962">
      <w:pPr>
        <w:spacing w:beforeAutospacing="1" w:after="198" w:line="102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  <w:t>проект</w:t>
      </w:r>
    </w:p>
    <w:p w14:paraId="72EAEDDD" w14:textId="77777777" w:rsidR="00341686" w:rsidRPr="009541B2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9B427FA" w14:textId="77777777" w:rsidR="00341686" w:rsidRPr="00FC2E6D" w:rsidRDefault="00341686" w:rsidP="0034168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представительного органа</w:t>
      </w: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образования)</w:t>
      </w:r>
    </w:p>
    <w:p w14:paraId="4F6E82DA" w14:textId="77777777" w:rsidR="00341686" w:rsidRPr="009541B2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D9EC7A6" w14:textId="77777777" w:rsidR="00341686" w:rsidRPr="009541B2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14:paraId="2F5E1F12" w14:textId="77777777" w:rsidR="00341686" w:rsidRPr="004213C3" w:rsidRDefault="00341686" w:rsidP="0034168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«__»___________ 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№__</w:t>
      </w:r>
    </w:p>
    <w:p w14:paraId="48DAC15E" w14:textId="77777777"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0B390619" w14:textId="77777777"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14:paraId="25ABA37B" w14:textId="77777777"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</w:p>
    <w:p w14:paraId="44AB7A94" w14:textId="77777777" w:rsidR="00341686" w:rsidRPr="00341686" w:rsidRDefault="00341686" w:rsidP="00341686">
      <w:pPr>
        <w:pStyle w:val="ConsPlusTitle"/>
        <w:widowControl/>
        <w:tabs>
          <w:tab w:val="left" w:pos="4536"/>
        </w:tabs>
        <w:ind w:right="5669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41686">
        <w:rPr>
          <w:rFonts w:ascii="Times New Roman" w:hAnsi="Times New Roman" w:cs="Times New Roman"/>
          <w:b w:val="0"/>
          <w:bCs/>
          <w:sz w:val="28"/>
          <w:szCs w:val="28"/>
        </w:rPr>
        <w:t>__________________________,</w:t>
      </w:r>
    </w:p>
    <w:p w14:paraId="018A51E4" w14:textId="77777777" w:rsidR="00341686" w:rsidRPr="00341686" w:rsidRDefault="00341686" w:rsidP="00341686">
      <w:pPr>
        <w:pStyle w:val="ConsPlusNormal"/>
        <w:widowControl/>
        <w:tabs>
          <w:tab w:val="left" w:pos="4536"/>
        </w:tabs>
        <w:ind w:right="56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32744E4D" w14:textId="77777777" w:rsidR="00341686" w:rsidRPr="00341686" w:rsidRDefault="00341686" w:rsidP="00341686">
      <w:pPr>
        <w:pStyle w:val="ConsPlusNormal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68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которой могут реализовываться</w:t>
      </w:r>
    </w:p>
    <w:p w14:paraId="32ECBBD6" w14:textId="77777777" w:rsidR="00341686" w:rsidRPr="00341686" w:rsidRDefault="00341686" w:rsidP="0034168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инициативные проекты</w:t>
      </w:r>
    </w:p>
    <w:p w14:paraId="3EEEDA3F" w14:textId="77777777"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76861" w14:textId="071F20B9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r w:rsidR="00C028A1">
        <w:rPr>
          <w:rFonts w:ascii="Times New Roman" w:hAnsi="Times New Roman" w:cs="Times New Roman"/>
          <w:sz w:val="28"/>
          <w:szCs w:val="28"/>
        </w:rPr>
        <w:t>49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C028A1">
        <w:rPr>
          <w:rFonts w:ascii="Times New Roman" w:hAnsi="Times New Roman" w:cs="Times New Roman"/>
          <w:sz w:val="28"/>
          <w:szCs w:val="28"/>
        </w:rPr>
        <w:t>20</w:t>
      </w:r>
      <w:r w:rsidRPr="00341686">
        <w:rPr>
          <w:rFonts w:ascii="Times New Roman" w:hAnsi="Times New Roman" w:cs="Times New Roman"/>
          <w:sz w:val="28"/>
          <w:szCs w:val="28"/>
        </w:rPr>
        <w:t xml:space="preserve"> </w:t>
      </w:r>
      <w:r w:rsidR="00C028A1">
        <w:rPr>
          <w:rFonts w:ascii="Times New Roman" w:hAnsi="Times New Roman" w:cs="Times New Roman"/>
          <w:sz w:val="28"/>
          <w:szCs w:val="28"/>
        </w:rPr>
        <w:t>марта</w:t>
      </w:r>
      <w:r w:rsidRPr="0034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>20</w:t>
      </w:r>
      <w:r w:rsidR="00C028A1">
        <w:rPr>
          <w:rFonts w:ascii="Times New Roman" w:hAnsi="Times New Roman" w:cs="Times New Roman"/>
          <w:sz w:val="28"/>
          <w:szCs w:val="28"/>
        </w:rPr>
        <w:t>25</w:t>
      </w:r>
      <w:r w:rsidRPr="0034168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028A1">
        <w:rPr>
          <w:rFonts w:ascii="Times New Roman" w:hAnsi="Times New Roman" w:cs="Times New Roman"/>
          <w:sz w:val="28"/>
          <w:szCs w:val="28"/>
        </w:rPr>
        <w:t>33</w:t>
      </w:r>
      <w:r w:rsidRPr="00341686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C028A1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Pr="00341686">
        <w:rPr>
          <w:rFonts w:ascii="Times New Roman" w:hAnsi="Times New Roman" w:cs="Times New Roman"/>
          <w:sz w:val="28"/>
          <w:szCs w:val="28"/>
        </w:rPr>
        <w:t>», Уставом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1686">
        <w:rPr>
          <w:rFonts w:ascii="Times New Roman" w:hAnsi="Times New Roman" w:cs="Times New Roman"/>
          <w:sz w:val="28"/>
          <w:szCs w:val="28"/>
        </w:rPr>
        <w:t>____</w:t>
      </w:r>
      <w:r w:rsidR="00C028A1">
        <w:rPr>
          <w:rFonts w:ascii="Times New Roman" w:hAnsi="Times New Roman" w:cs="Times New Roman"/>
          <w:sz w:val="28"/>
          <w:szCs w:val="28"/>
        </w:rPr>
        <w:t>___</w:t>
      </w:r>
    </w:p>
    <w:p w14:paraId="24AC5052" w14:textId="79AFFCFC" w:rsidR="00341686" w:rsidRPr="00341686" w:rsidRDefault="00341686" w:rsidP="0034168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="00C028A1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01920FAB" w14:textId="77777777"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B6FB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14:paraId="67D567C4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AFE3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5D3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 ____________________________, на которой могут реализовываться инициативные </w:t>
      </w:r>
    </w:p>
    <w:p w14:paraId="6D65935A" w14:textId="77777777"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6CD2D117" w14:textId="77777777" w:rsidR="00341686" w:rsidRPr="00341686" w:rsidRDefault="00341686" w:rsidP="0034168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проекты.</w:t>
      </w:r>
    </w:p>
    <w:p w14:paraId="6EAC40AF" w14:textId="77777777" w:rsidR="00341686" w:rsidRPr="00341686" w:rsidRDefault="00341686" w:rsidP="003416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«___________________».</w:t>
      </w:r>
    </w:p>
    <w:p w14:paraId="613A77FA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99C25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8079D" w14:textId="77777777"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D98F983" w14:textId="77777777"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Инициалы Фамилия</w:t>
      </w:r>
    </w:p>
    <w:p w14:paraId="30A8EA83" w14:textId="77777777" w:rsidR="00341686" w:rsidRP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B3967D9" w14:textId="77777777"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F943E7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AEE709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E2103F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9621C5" w14:textId="77777777"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9A5715" w14:textId="77777777" w:rsidR="00B70D69" w:rsidRPr="00EC1AFE" w:rsidRDefault="00B70D69" w:rsidP="00B70D6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0BBCA3" w14:textId="51963A12" w:rsidR="002D166B" w:rsidRDefault="002D1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70C6C6" w14:textId="1ED415B3" w:rsidR="00D952B1" w:rsidRPr="00330839" w:rsidRDefault="00D952B1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1C868947" w14:textId="77777777" w:rsidR="00D952B1" w:rsidRPr="009541B2" w:rsidRDefault="00D952B1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_______________________ </w:t>
      </w:r>
    </w:p>
    <w:p w14:paraId="704D191E" w14:textId="77777777" w:rsidR="00D952B1" w:rsidRPr="00FC2E6D" w:rsidRDefault="00D952B1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14:paraId="58C99A2B" w14:textId="77777777" w:rsidR="00D952B1" w:rsidRPr="009541B2" w:rsidRDefault="00D952B1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«__»________20___ №___</w:t>
      </w:r>
    </w:p>
    <w:p w14:paraId="54FDC798" w14:textId="77777777"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1AEE3F34" w14:textId="70CC6BC6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Pr="00330839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FB6291" w14:textId="4DD44AC8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</w:t>
      </w:r>
      <w:r w:rsidRPr="00330839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муниципального образования)</w:t>
      </w:r>
    </w:p>
    <w:p w14:paraId="070122C1" w14:textId="67E25464"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A87828" w14:textId="5454C192" w:rsidR="00D952B1" w:rsidRPr="00341686" w:rsidRDefault="00586568" w:rsidP="00D952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D952B1" w:rsidRPr="00341686">
        <w:rPr>
          <w:rFonts w:ascii="Times New Roman" w:hAnsi="Times New Roman" w:cs="Times New Roman"/>
          <w:sz w:val="28"/>
          <w:szCs w:val="28"/>
        </w:rPr>
        <w:t>________________</w:t>
      </w:r>
      <w:r w:rsidR="00D952B1">
        <w:rPr>
          <w:rFonts w:ascii="Times New Roman" w:hAnsi="Times New Roman" w:cs="Times New Roman"/>
          <w:sz w:val="28"/>
          <w:szCs w:val="28"/>
        </w:rPr>
        <w:t>_</w:t>
      </w:r>
      <w:r w:rsidR="00D952B1" w:rsidRPr="00341686">
        <w:rPr>
          <w:rFonts w:ascii="Times New Roman" w:hAnsi="Times New Roman" w:cs="Times New Roman"/>
          <w:sz w:val="28"/>
          <w:szCs w:val="28"/>
        </w:rPr>
        <w:t>____</w:t>
      </w:r>
      <w:r w:rsidR="00D952B1">
        <w:rPr>
          <w:rFonts w:ascii="Times New Roman" w:hAnsi="Times New Roman" w:cs="Times New Roman"/>
          <w:sz w:val="28"/>
          <w:szCs w:val="28"/>
        </w:rPr>
        <w:t>____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____,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</w:p>
    <w:p w14:paraId="69166E0C" w14:textId="77777777" w:rsidR="00D952B1" w:rsidRPr="00341686" w:rsidRDefault="00D952B1" w:rsidP="00D952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69DDCBA" w14:textId="5292D4A8" w:rsidR="003816EF" w:rsidRPr="00EC1AFE" w:rsidRDefault="006319C5" w:rsidP="00D952B1">
      <w:pPr>
        <w:pStyle w:val="ConsPlusTitle"/>
        <w:jc w:val="both"/>
        <w:rPr>
          <w:rFonts w:ascii="Times New Roman" w:hAnsi="Times New Roman" w:cs="Arial"/>
          <w:b w:val="0"/>
          <w:sz w:val="28"/>
          <w:szCs w:val="28"/>
        </w:rPr>
      </w:pPr>
      <w:r w:rsidRPr="00EC1AFE">
        <w:rPr>
          <w:rFonts w:ascii="Times New Roman" w:hAnsi="Times New Roman" w:cs="Arial"/>
          <w:b w:val="0"/>
          <w:sz w:val="28"/>
          <w:szCs w:val="28"/>
        </w:rPr>
        <w:t>проект</w:t>
      </w:r>
      <w:r w:rsidR="00D952B1">
        <w:rPr>
          <w:rFonts w:ascii="Times New Roman" w:hAnsi="Times New Roman" w:cs="Arial"/>
          <w:b w:val="0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b w:val="0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b w:val="0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2E7816FE" w14:textId="3136BFF0" w:rsidR="00D952B1" w:rsidRPr="00341686" w:rsidRDefault="001B30C7" w:rsidP="00D952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D952B1" w:rsidRPr="00341686">
        <w:rPr>
          <w:rFonts w:ascii="Times New Roman" w:hAnsi="Times New Roman" w:cs="Times New Roman"/>
          <w:sz w:val="28"/>
          <w:szCs w:val="28"/>
        </w:rPr>
        <w:t>_______________________</w:t>
      </w:r>
      <w:r w:rsidR="00D952B1">
        <w:rPr>
          <w:rFonts w:ascii="Times New Roman" w:hAnsi="Times New Roman" w:cs="Times New Roman"/>
          <w:sz w:val="28"/>
          <w:szCs w:val="28"/>
        </w:rPr>
        <w:t>_______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____,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</w:p>
    <w:p w14:paraId="5016D2FB" w14:textId="52C49B31" w:rsidR="00D952B1" w:rsidRPr="00341686" w:rsidRDefault="00D952B1" w:rsidP="00D952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="006430C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380BA42D" w14:textId="4A86E573" w:rsidR="003816EF" w:rsidRPr="00EC1AFE" w:rsidRDefault="006430CE" w:rsidP="00D952B1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1989326B" w14:textId="64B743A7" w:rsidR="001B30C7" w:rsidRPr="00341686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1B30C7" w:rsidRPr="0034168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3F5FFE2D" w14:textId="77777777" w:rsidR="001B30C7" w:rsidRPr="00341686" w:rsidRDefault="001B30C7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33A0722E" w14:textId="39C458DA" w:rsidR="008861C8" w:rsidRDefault="003816EF" w:rsidP="0088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</w:t>
      </w:r>
      <w:r w:rsidR="00CA1C7A">
        <w:rPr>
          <w:rFonts w:ascii="Times New Roman" w:hAnsi="Times New Roman" w:cs="Arial"/>
          <w:sz w:val="28"/>
          <w:szCs w:val="28"/>
        </w:rPr>
        <w:lastRenderedPageBreak/>
        <w:t xml:space="preserve">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0F2A0E">
        <w:rPr>
          <w:rFonts w:ascii="Times New Roman" w:hAnsi="Times New Roman" w:cs="Times New Roman"/>
          <w:sz w:val="28"/>
          <w:szCs w:val="28"/>
        </w:rPr>
        <w:t>____________</w:t>
      </w:r>
      <w:r w:rsidR="008861C8">
        <w:rPr>
          <w:rFonts w:ascii="Times New Roman" w:hAnsi="Times New Roman" w:cs="Times New Roman"/>
          <w:sz w:val="28"/>
          <w:szCs w:val="28"/>
        </w:rPr>
        <w:t>__________</w:t>
      </w:r>
      <w:r w:rsidR="000F2A0E">
        <w:rPr>
          <w:rFonts w:ascii="Times New Roman" w:hAnsi="Times New Roman" w:cs="Times New Roman"/>
          <w:sz w:val="28"/>
          <w:szCs w:val="28"/>
        </w:rPr>
        <w:t xml:space="preserve">___________ предоставлено </w:t>
      </w:r>
    </w:p>
    <w:p w14:paraId="6B0FD61B" w14:textId="0015E21D" w:rsidR="008861C8" w:rsidRPr="008861C8" w:rsidRDefault="008861C8" w:rsidP="000F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</w:t>
      </w:r>
      <w:r w:rsidRPr="008861C8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14:paraId="5910FB90" w14:textId="1D09941A" w:rsidR="000F2A0E" w:rsidRDefault="008861C8" w:rsidP="000F2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выступить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0CF1EEEC"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>Администрации _______________________________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42F8B576" w14:textId="166E82A6" w:rsidR="001B30C7" w:rsidRPr="00341686" w:rsidRDefault="001B30C7" w:rsidP="001B30C7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5ECB8B5C" w14:textId="6EC314CE" w:rsidR="001B30C7" w:rsidRPr="001B30C7" w:rsidRDefault="003816EF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1B30C7" w:rsidRPr="001B30C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41AE2A5A" w14:textId="77777777" w:rsidR="001B30C7" w:rsidRPr="00341686" w:rsidRDefault="001B30C7" w:rsidP="001B30C7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C1369F9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64691B00" w14:textId="7732FCE9" w:rsidR="001B30C7" w:rsidRPr="001B30C7" w:rsidRDefault="00F22E6A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2F3DC158" w14:textId="48F2385C" w:rsidR="001B30C7" w:rsidRPr="00341686" w:rsidRDefault="001B30C7" w:rsidP="001B30C7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272B" w14:textId="77777777" w:rsidR="00C41906" w:rsidRDefault="00C41906" w:rsidP="004712AD">
      <w:pPr>
        <w:spacing w:after="0" w:line="240" w:lineRule="auto"/>
      </w:pPr>
      <w:r>
        <w:separator/>
      </w:r>
    </w:p>
  </w:endnote>
  <w:endnote w:type="continuationSeparator" w:id="0">
    <w:p w14:paraId="69A913FD" w14:textId="77777777" w:rsidR="00C41906" w:rsidRDefault="00C41906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BB7A" w14:textId="77777777" w:rsidR="00C41906" w:rsidRDefault="00C41906" w:rsidP="004712AD">
      <w:pPr>
        <w:spacing w:after="0" w:line="240" w:lineRule="auto"/>
      </w:pPr>
      <w:r>
        <w:separator/>
      </w:r>
    </w:p>
  </w:footnote>
  <w:footnote w:type="continuationSeparator" w:id="0">
    <w:p w14:paraId="288984FE" w14:textId="77777777" w:rsidR="00C41906" w:rsidRDefault="00C41906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8A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06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A6-05EF-4B70-9F42-CFCF497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Тюрина Юлия Олеговна</cp:lastModifiedBy>
  <cp:revision>17</cp:revision>
  <cp:lastPrinted>2021-12-08T08:24:00Z</cp:lastPrinted>
  <dcterms:created xsi:type="dcterms:W3CDTF">2023-06-14T11:22:00Z</dcterms:created>
  <dcterms:modified xsi:type="dcterms:W3CDTF">2025-09-02T12:34:00Z</dcterms:modified>
</cp:coreProperties>
</file>